
<file path=[Content_Types].xml><?xml version="1.0" encoding="utf-8"?>
<Types xmlns="http://schemas.openxmlformats.org/package/2006/content-types">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7D1030" w:rsidRDefault="007D1030" w:rsidP="007D1030">
      <w:pPr>
        <w:spacing w:after="0" w:line="240" w:lineRule="auto"/>
        <w:jc w:val="right"/>
        <w:rPr>
          <w:rFonts w:ascii="Times New Roman" w:hAnsi="Times New Roman"/>
          <w:caps/>
          <w:sz w:val="28"/>
          <w:szCs w:val="28"/>
        </w:rPr>
      </w:pPr>
      <w:r>
        <w:rPr>
          <w:rFonts w:ascii="Times New Roman" w:hAnsi="Times New Roman"/>
          <w:caps/>
          <w:sz w:val="28"/>
          <w:szCs w:val="28"/>
        </w:rPr>
        <w:t>«</w:t>
      </w:r>
      <w:r>
        <w:rPr>
          <w:rFonts w:ascii="Times New Roman" w:hAnsi="Times New Roman"/>
          <w:caps/>
          <w:sz w:val="28"/>
          <w:szCs w:val="28"/>
          <w:lang w:val="kk-KZ"/>
        </w:rPr>
        <w:t>БЕКІТЕМІН</w:t>
      </w:r>
      <w:r>
        <w:rPr>
          <w:rFonts w:ascii="Times New Roman" w:hAnsi="Times New Roman"/>
          <w:caps/>
          <w:sz w:val="28"/>
          <w:szCs w:val="28"/>
        </w:rPr>
        <w:t>»</w:t>
      </w:r>
    </w:p>
    <w:p w:rsidR="007D1030" w:rsidRDefault="007D1030" w:rsidP="007D1030">
      <w:pPr>
        <w:spacing w:after="0" w:line="240" w:lineRule="auto"/>
        <w:jc w:val="right"/>
        <w:rPr>
          <w:rFonts w:ascii="Times New Roman" w:hAnsi="Times New Roman"/>
          <w:sz w:val="28"/>
          <w:szCs w:val="28"/>
        </w:rPr>
      </w:pPr>
      <w:r>
        <w:rPr>
          <w:rFonts w:ascii="Times New Roman" w:hAnsi="Times New Roman"/>
          <w:sz w:val="28"/>
          <w:szCs w:val="28"/>
          <w:lang w:val="kk-KZ"/>
        </w:rPr>
        <w:t xml:space="preserve">СҚФ деканы </w:t>
      </w:r>
    </w:p>
    <w:p w:rsidR="007D1030" w:rsidRDefault="007D1030" w:rsidP="007D1030">
      <w:pPr>
        <w:spacing w:after="0" w:line="240" w:lineRule="auto"/>
        <w:jc w:val="right"/>
        <w:rPr>
          <w:rFonts w:ascii="Times New Roman" w:hAnsi="Times New Roman"/>
          <w:sz w:val="28"/>
          <w:szCs w:val="28"/>
        </w:rPr>
      </w:pPr>
      <w:r>
        <w:rPr>
          <w:rFonts w:ascii="Times New Roman" w:hAnsi="Times New Roman"/>
          <w:sz w:val="28"/>
          <w:szCs w:val="28"/>
        </w:rPr>
        <w:t xml:space="preserve">___________Б.О. </w:t>
      </w:r>
      <w:proofErr w:type="spellStart"/>
      <w:r>
        <w:rPr>
          <w:rFonts w:ascii="Times New Roman" w:hAnsi="Times New Roman"/>
          <w:sz w:val="28"/>
          <w:szCs w:val="28"/>
        </w:rPr>
        <w:t>Нухаева</w:t>
      </w:r>
      <w:proofErr w:type="spellEnd"/>
    </w:p>
    <w:p w:rsidR="007D1030" w:rsidRDefault="007D1030" w:rsidP="007D1030">
      <w:pPr>
        <w:spacing w:after="0" w:line="240" w:lineRule="auto"/>
        <w:jc w:val="right"/>
        <w:rPr>
          <w:rFonts w:ascii="Times New Roman" w:hAnsi="Times New Roman"/>
          <w:sz w:val="28"/>
          <w:szCs w:val="28"/>
          <w:lang w:val="kk-KZ"/>
        </w:rPr>
      </w:pPr>
      <w:r>
        <w:rPr>
          <w:rFonts w:ascii="Times New Roman" w:hAnsi="Times New Roman"/>
          <w:sz w:val="28"/>
          <w:szCs w:val="28"/>
        </w:rPr>
        <w:t xml:space="preserve">«_____»__________2013 </w:t>
      </w:r>
      <w:r>
        <w:rPr>
          <w:rFonts w:ascii="Times New Roman" w:hAnsi="Times New Roman"/>
          <w:sz w:val="28"/>
          <w:szCs w:val="28"/>
          <w:lang w:val="kk-KZ"/>
        </w:rPr>
        <w:t>ж</w:t>
      </w:r>
    </w:p>
    <w:p w:rsidR="007D1030" w:rsidRDefault="007D1030" w:rsidP="007D1030">
      <w:pPr>
        <w:spacing w:after="0" w:line="240" w:lineRule="auto"/>
        <w:jc w:val="right"/>
        <w:rPr>
          <w:rFonts w:ascii="Times New Roman" w:hAnsi="Times New Roman"/>
          <w:sz w:val="28"/>
          <w:szCs w:val="28"/>
          <w:lang w:val="kk-KZ"/>
        </w:rPr>
      </w:pPr>
    </w:p>
    <w:p w:rsidR="007D1030" w:rsidRDefault="007D1030" w:rsidP="007D1030">
      <w:pPr>
        <w:spacing w:after="0" w:line="240" w:lineRule="auto"/>
        <w:jc w:val="right"/>
        <w:rPr>
          <w:rFonts w:ascii="Times New Roman" w:hAnsi="Times New Roman"/>
          <w:sz w:val="28"/>
          <w:szCs w:val="28"/>
          <w:lang w:val="kk-KZ"/>
        </w:rPr>
      </w:pPr>
    </w:p>
    <w:p w:rsidR="007D1030" w:rsidRDefault="007D1030" w:rsidP="007D1030">
      <w:pPr>
        <w:spacing w:after="0" w:line="240" w:lineRule="auto"/>
        <w:jc w:val="right"/>
        <w:rPr>
          <w:rFonts w:ascii="Times New Roman" w:hAnsi="Times New Roman"/>
          <w:sz w:val="28"/>
          <w:szCs w:val="28"/>
          <w:lang w:val="kk-KZ"/>
        </w:rPr>
      </w:pPr>
    </w:p>
    <w:p w:rsidR="007D1030" w:rsidRDefault="007D1030" w:rsidP="007D1030">
      <w:pPr>
        <w:spacing w:after="0" w:line="240" w:lineRule="auto"/>
        <w:jc w:val="right"/>
        <w:rPr>
          <w:rFonts w:ascii="Times New Roman" w:hAnsi="Times New Roman"/>
          <w:sz w:val="28"/>
          <w:szCs w:val="28"/>
          <w:lang w:val="kk-KZ"/>
        </w:rPr>
      </w:pPr>
    </w:p>
    <w:p w:rsidR="007D1030" w:rsidRDefault="007D1030" w:rsidP="007D1030">
      <w:pPr>
        <w:spacing w:after="0" w:line="240" w:lineRule="auto"/>
        <w:jc w:val="right"/>
        <w:rPr>
          <w:rFonts w:ascii="Times New Roman" w:hAnsi="Times New Roman"/>
          <w:sz w:val="28"/>
          <w:szCs w:val="28"/>
          <w:lang w:val="kk-KZ"/>
        </w:rPr>
      </w:pPr>
    </w:p>
    <w:p w:rsidR="007D1030" w:rsidRDefault="007D1030" w:rsidP="007D1030">
      <w:pPr>
        <w:spacing w:after="0" w:line="240" w:lineRule="auto"/>
        <w:jc w:val="right"/>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b/>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r>
        <w:rPr>
          <w:rFonts w:ascii="Times New Roman" w:hAnsi="Times New Roman"/>
          <w:sz w:val="28"/>
          <w:szCs w:val="28"/>
          <w:lang w:val="kk-KZ"/>
        </w:rPr>
        <w:t>ЖОБАЛАУ ІСІ</w:t>
      </w: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r>
        <w:rPr>
          <w:rFonts w:ascii="Times New Roman" w:hAnsi="Times New Roman"/>
          <w:sz w:val="28"/>
          <w:szCs w:val="28"/>
          <w:lang w:val="kk-KZ"/>
        </w:rPr>
        <w:t>Күндізгі оқу бөлімінің 5В72900 – «Құрылыс» мамандығының студенттеріне арналған рейтинг сұрақтары</w:t>
      </w: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r>
        <w:rPr>
          <w:rFonts w:ascii="Times New Roman" w:hAnsi="Times New Roman"/>
          <w:sz w:val="28"/>
          <w:szCs w:val="28"/>
          <w:lang w:val="kk-KZ"/>
        </w:rPr>
        <w:t>Өскемен</w:t>
      </w:r>
    </w:p>
    <w:p w:rsidR="007D1030" w:rsidRDefault="007D1030" w:rsidP="007D1030">
      <w:pPr>
        <w:spacing w:after="0" w:line="240" w:lineRule="auto"/>
        <w:jc w:val="center"/>
        <w:rPr>
          <w:rFonts w:ascii="Times New Roman" w:hAnsi="Times New Roman"/>
          <w:sz w:val="28"/>
          <w:szCs w:val="28"/>
          <w:lang w:val="kk-KZ"/>
        </w:rPr>
      </w:pPr>
      <w:r>
        <w:rPr>
          <w:rFonts w:ascii="Times New Roman" w:hAnsi="Times New Roman"/>
          <w:sz w:val="28"/>
          <w:szCs w:val="28"/>
          <w:lang w:val="kk-KZ"/>
        </w:rPr>
        <w:t>2013</w:t>
      </w:r>
      <w:r>
        <w:rPr>
          <w:rFonts w:ascii="Times New Roman" w:hAnsi="Times New Roman"/>
          <w:sz w:val="28"/>
          <w:szCs w:val="28"/>
          <w:lang w:val="kk-KZ"/>
        </w:rPr>
        <w:br w:type="page"/>
      </w:r>
      <w:r>
        <w:rPr>
          <w:rFonts w:ascii="Times New Roman" w:hAnsi="Times New Roman"/>
          <w:sz w:val="28"/>
          <w:szCs w:val="28"/>
          <w:lang w:val="kk-KZ"/>
        </w:rPr>
        <w:lastRenderedPageBreak/>
        <w:t>№ 1 рейтингке арналған тест сұрақтары</w:t>
      </w:r>
    </w:p>
    <w:p w:rsidR="007D1030" w:rsidRDefault="007D1030" w:rsidP="007D1030">
      <w:pPr>
        <w:spacing w:after="0" w:line="240" w:lineRule="auto"/>
        <w:jc w:val="center"/>
        <w:rPr>
          <w:rFonts w:ascii="Times New Roman" w:hAnsi="Times New Roman"/>
          <w:sz w:val="28"/>
          <w:szCs w:val="28"/>
          <w:lang w:val="kk-KZ"/>
        </w:rPr>
      </w:pPr>
      <w:r>
        <w:rPr>
          <w:rFonts w:ascii="Times New Roman" w:hAnsi="Times New Roman"/>
          <w:sz w:val="28"/>
          <w:szCs w:val="28"/>
          <w:lang w:val="kk-KZ"/>
        </w:rPr>
        <w:t>№ 1 нұсқа</w:t>
      </w:r>
    </w:p>
    <w:p w:rsidR="007D1030" w:rsidRDefault="007D1030" w:rsidP="007D1030">
      <w:pPr>
        <w:numPr>
          <w:ilvl w:val="0"/>
          <w:numId w:val="1"/>
        </w:numPr>
        <w:spacing w:after="0" w:line="240" w:lineRule="auto"/>
        <w:jc w:val="both"/>
        <w:rPr>
          <w:rFonts w:ascii="Times New Roman" w:hAnsi="Times New Roman"/>
          <w:b/>
          <w:sz w:val="28"/>
          <w:szCs w:val="28"/>
          <w:lang w:val="kk-KZ"/>
        </w:rPr>
      </w:pPr>
      <w:r>
        <w:rPr>
          <w:rFonts w:ascii="Times New Roman" w:hAnsi="Times New Roman"/>
          <w:b/>
          <w:sz w:val="28"/>
          <w:szCs w:val="28"/>
          <w:lang w:val="kk-KZ"/>
        </w:rPr>
        <w:t>Бүгінгі кездегі қала құрылысы жүйесінің негізін қалаушы кім?</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 xml:space="preserve">А) </w:t>
      </w:r>
      <w:proofErr w:type="spellStart"/>
      <w:r>
        <w:rPr>
          <w:rFonts w:ascii="Times New Roman" w:hAnsi="Times New Roman"/>
          <w:sz w:val="28"/>
          <w:szCs w:val="28"/>
        </w:rPr>
        <w:t>Гипподам</w:t>
      </w:r>
      <w:proofErr w:type="spellEnd"/>
      <w:r>
        <w:rPr>
          <w:rFonts w:ascii="Times New Roman" w:hAnsi="Times New Roman"/>
          <w:sz w:val="28"/>
          <w:szCs w:val="28"/>
        </w:rPr>
        <w:t xml:space="preserve"> Милетский</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Б) Фалес Милетский</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В) Аристотель</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Г) Галилей</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Д) Леонардо да Винчи</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rPr>
        <w:t xml:space="preserve">2. </w:t>
      </w:r>
      <w:r>
        <w:rPr>
          <w:rFonts w:ascii="Times New Roman" w:hAnsi="Times New Roman"/>
          <w:b/>
          <w:sz w:val="28"/>
          <w:szCs w:val="28"/>
          <w:lang w:val="kk-KZ"/>
        </w:rPr>
        <w:t>Антика кезеңі мен орта ғасырда есептеу құрылымы қалай орындалды?</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А)</w:t>
      </w:r>
      <w:r>
        <w:rPr>
          <w:rFonts w:ascii="Times New Roman" w:hAnsi="Times New Roman"/>
          <w:sz w:val="28"/>
          <w:szCs w:val="28"/>
          <w:lang w:val="kk-KZ"/>
        </w:rPr>
        <w:t xml:space="preserve"> Инженерлік механиканың барлық заңдары мен ережелеріне сай?</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 Б) </w:t>
      </w:r>
      <w:r>
        <w:rPr>
          <w:rFonts w:ascii="Times New Roman" w:hAnsi="Times New Roman"/>
          <w:sz w:val="28"/>
          <w:szCs w:val="28"/>
          <w:lang w:val="kk-KZ"/>
        </w:rPr>
        <w:t>Эмпириялық ережелер бойынша</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В) </w:t>
      </w:r>
      <w:r>
        <w:rPr>
          <w:rFonts w:ascii="Times New Roman" w:hAnsi="Times New Roman"/>
          <w:sz w:val="28"/>
          <w:szCs w:val="28"/>
          <w:lang w:val="kk-KZ"/>
        </w:rPr>
        <w:t xml:space="preserve">Сол кездегі нормативті құжаттардың негізінде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Г) ГОСТ </w:t>
      </w:r>
      <w:r>
        <w:rPr>
          <w:rFonts w:ascii="Times New Roman" w:hAnsi="Times New Roman"/>
          <w:sz w:val="28"/>
          <w:szCs w:val="28"/>
          <w:lang w:val="kk-KZ"/>
        </w:rPr>
        <w:t>және</w:t>
      </w:r>
      <w:r>
        <w:rPr>
          <w:rFonts w:ascii="Times New Roman" w:hAnsi="Times New Roman"/>
          <w:sz w:val="28"/>
          <w:szCs w:val="28"/>
        </w:rPr>
        <w:t xml:space="preserve"> ТУ</w:t>
      </w:r>
      <w:r>
        <w:rPr>
          <w:rFonts w:ascii="Times New Roman" w:hAnsi="Times New Roman"/>
          <w:sz w:val="28"/>
          <w:szCs w:val="28"/>
          <w:lang w:val="kk-KZ"/>
        </w:rPr>
        <w:t xml:space="preserve"> негізінде</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Д) М</w:t>
      </w:r>
      <w:r>
        <w:rPr>
          <w:rFonts w:ascii="Times New Roman" w:hAnsi="Times New Roman"/>
          <w:sz w:val="28"/>
          <w:szCs w:val="28"/>
          <w:lang w:val="kk-KZ"/>
        </w:rPr>
        <w:t xml:space="preserve">үлдем орындалмады </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rPr>
        <w:t>3.</w:t>
      </w:r>
      <w:r>
        <w:rPr>
          <w:rFonts w:ascii="Times New Roman" w:hAnsi="Times New Roman"/>
          <w:b/>
          <w:sz w:val="28"/>
          <w:szCs w:val="28"/>
          <w:lang w:val="kk-KZ"/>
        </w:rPr>
        <w:t>СНиП қай жылы енгізілді?</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А</w:t>
      </w:r>
      <w:r>
        <w:rPr>
          <w:rFonts w:ascii="Times New Roman" w:hAnsi="Times New Roman"/>
          <w:sz w:val="28"/>
          <w:szCs w:val="28"/>
        </w:rPr>
        <w:t xml:space="preserve">) 1938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Б) 1945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В) 1955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Г) 1953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Д) 1925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rPr>
        <w:t xml:space="preserve">4. </w:t>
      </w:r>
      <w:r>
        <w:rPr>
          <w:rFonts w:ascii="Times New Roman" w:hAnsi="Times New Roman"/>
          <w:b/>
          <w:sz w:val="28"/>
          <w:szCs w:val="28"/>
          <w:lang w:val="kk-KZ"/>
        </w:rPr>
        <w:t xml:space="preserve">Құрылыс жобасы деген не?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А) Жобалық құжаттама (жобалық қаржы), көлемді-жобалық, құрылымды, технологиялық, инженерлік, табиғатты қорғау, экономикалық және басқа да шешімдер, сонымен қатар құрылысты жүргізу, аймақты инженерлік тұрғыдар дайыну, көріктендіну жұмыстарын ұйымдастыруға арналған қаржылық жоба.</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Б) Жеке өндірістер мен нысандардың құрылысы</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В) Өмір сүру жағдайын жақсарту мақсатында жүзеге асырылатын, қызмет ету сапасы, тауар шығару көлемінің өсуі немесе қызмет көрсету түрлері сияқты негізгі технико-экономикалық көрсеткіштердің өзгерістерімен байланысты (пәтерлердің көлемі мен саны, құрылыс көлемі және ғимараттың жалпы көлем сыйымдылығы не енгізу қабілеті мен түрі) құрылыс жұмыстарының және ұйымдастыру-техникалық шаралардың кешені.</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Г) Пайдаланылуға берілгеннен кейін өндіріс алаңында оған жабыссып немесе жеке кеңістікте өз бетінше баланста тұрмайтын қосымша өндірістер мен жеке нысандардың құрылысы</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Д) Құрылысқа қажетті жалпы қаржыны анықтайтын, жоба барысында қарастырылатын барлық нысандардың эксплутацияға қажетті,  сонын ішінде тапсырыс берушінің шығындарын көрсететін сметалық құжат.</w:t>
      </w:r>
    </w:p>
    <w:p w:rsidR="007D1030" w:rsidRPr="007D1030" w:rsidRDefault="007D1030" w:rsidP="007D1030">
      <w:pPr>
        <w:widowControl w:val="0"/>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5. </w:t>
      </w:r>
      <w:r>
        <w:rPr>
          <w:rFonts w:ascii="Times New Roman" w:hAnsi="Times New Roman"/>
          <w:b/>
          <w:sz w:val="28"/>
          <w:szCs w:val="28"/>
          <w:lang w:val="kk-KZ"/>
        </w:rPr>
        <w:t>Үймерет дегеніміз не</w:t>
      </w:r>
      <w:r w:rsidRPr="007D1030">
        <w:rPr>
          <w:rFonts w:ascii="Times New Roman" w:hAnsi="Times New Roman"/>
          <w:b/>
          <w:sz w:val="28"/>
          <w:szCs w:val="28"/>
          <w:lang w:val="kk-KZ"/>
        </w:rPr>
        <w:t>?</w:t>
      </w:r>
    </w:p>
    <w:p w:rsid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А) </w:t>
      </w:r>
      <w:r>
        <w:rPr>
          <w:rFonts w:ascii="Times New Roman" w:hAnsi="Times New Roman"/>
          <w:sz w:val="28"/>
          <w:szCs w:val="28"/>
          <w:lang w:val="kk-KZ"/>
        </w:rPr>
        <w:t>Жасанды жолмен жасалған көлемді, жалпақ немесе ұзын нысан, жасанды немесе табиғи кең шекарасы бар және өндірістік үрдістерді орындауға арналған, материалдық құндылықтарды орналастыруға және сақтауға, уақытша адамдардың, жүктің, сонымен қатар жабдықтар мен қатынастардың болуын қамтамасыз етеді.</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lastRenderedPageBreak/>
        <w:t>Б) Тұруға немесе адамдарға пайдалы қызмет атқаруға арналған жердің үстіндегі үй.</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В) Жобаның нәтижесі</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Г) Бір бірімне байланысты құрылыс құрылымдарының жүйесі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Д) ЖЭС корпусы, эстакад</w:t>
      </w:r>
      <w:r>
        <w:rPr>
          <w:rFonts w:ascii="Times New Roman" w:hAnsi="Times New Roman"/>
          <w:sz w:val="28"/>
          <w:szCs w:val="28"/>
          <w:lang w:val="kk-KZ"/>
        </w:rPr>
        <w:t>тар</w:t>
      </w:r>
      <w:r>
        <w:rPr>
          <w:rFonts w:ascii="Times New Roman" w:hAnsi="Times New Roman"/>
          <w:sz w:val="28"/>
          <w:szCs w:val="28"/>
        </w:rPr>
        <w:t xml:space="preserve">, </w:t>
      </w:r>
      <w:r>
        <w:rPr>
          <w:rFonts w:ascii="Times New Roman" w:hAnsi="Times New Roman"/>
          <w:sz w:val="28"/>
          <w:szCs w:val="28"/>
          <w:lang w:val="kk-KZ"/>
        </w:rPr>
        <w:t>құбырлар</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rPr>
        <w:t xml:space="preserve">6. </w:t>
      </w:r>
      <w:r>
        <w:rPr>
          <w:rFonts w:ascii="Times New Roman" w:hAnsi="Times New Roman"/>
          <w:b/>
          <w:sz w:val="28"/>
          <w:szCs w:val="28"/>
          <w:lang w:val="kk-KZ"/>
        </w:rPr>
        <w:t xml:space="preserve">Техникалық талап дегеніміз не?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Барлық ғимараттар мен үймереттердің төзімділігі және тұрақтылыған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Б) Барлық ғимараттар мен үймереттердің қолайлығын қамтамасыз ететін талап</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В) Барлық ғимараттар мен үймереттердың сыртқы әдемілігін ешбір артықсыз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Г) Ғимараттар мен үймереттердің ұтымды жоспарын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Д) Монтаж барысында жұмыс көлемін азайтуға бағытталған талап </w:t>
      </w:r>
    </w:p>
    <w:p w:rsidR="007D1030" w:rsidRP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b/>
          <w:sz w:val="28"/>
          <w:szCs w:val="28"/>
          <w:lang w:val="kk-KZ"/>
        </w:rPr>
        <w:t>7.</w:t>
      </w:r>
      <w:r>
        <w:rPr>
          <w:rFonts w:ascii="Times New Roman" w:hAnsi="Times New Roman"/>
          <w:sz w:val="28"/>
          <w:szCs w:val="28"/>
          <w:lang w:val="kk-KZ"/>
        </w:rPr>
        <w:t xml:space="preserve"> Үймереттер мен ғимараттардың сапасын анықтау үшін қанша деңгей алынады</w:t>
      </w:r>
      <w:r w:rsidRPr="007D1030">
        <w:rPr>
          <w:rFonts w:ascii="Times New Roman" w:hAnsi="Times New Roman"/>
          <w:b/>
          <w:sz w:val="28"/>
          <w:szCs w:val="28"/>
          <w:lang w:val="kk-KZ"/>
        </w:rPr>
        <w:t>?</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А) 1</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Б) 2</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В) 3</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Г) 4</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Д) 5</w:t>
      </w:r>
    </w:p>
    <w:p w:rsidR="007D1030" w:rsidRPr="007D1030" w:rsidRDefault="007D1030" w:rsidP="007D1030">
      <w:pPr>
        <w:widowControl w:val="0"/>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8. </w:t>
      </w:r>
      <w:r>
        <w:rPr>
          <w:rFonts w:ascii="Times New Roman" w:hAnsi="Times New Roman"/>
          <w:b/>
          <w:sz w:val="28"/>
          <w:szCs w:val="28"/>
          <w:lang w:val="kk-KZ"/>
        </w:rPr>
        <w:t xml:space="preserve">Азаматтық ғимараттарда еден көлемінен қандай қатынаста терезе көлемі белгіленеді?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А)  </w:t>
      </w:r>
      <w:r>
        <w:rPr>
          <w:rFonts w:ascii="Times New Roman" w:hAnsi="Times New Roman"/>
          <w:position w:val="-24"/>
          <w:sz w:val="28"/>
          <w:szCs w:val="28"/>
        </w:rPr>
        <w:object w:dxaOrig="260" w:dyaOrig="619">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75pt;height:30.75pt" o:ole="">
            <v:imagedata r:id="rId5" o:title=""/>
          </v:shape>
          <o:OLEObject Type="Embed" ProgID="Equation.3" ShapeID="_x0000_i1025" DrawAspect="Content" ObjectID="_1536559432" r:id="rId6"/>
        </w:object>
      </w:r>
      <w:r>
        <w:rPr>
          <w:rFonts w:ascii="Times New Roman" w:hAnsi="Times New Roman"/>
          <w:sz w:val="28"/>
          <w:szCs w:val="28"/>
          <w:lang w:val="kk-KZ"/>
        </w:rPr>
        <w:t xml:space="preserve">ден  </w:t>
      </w:r>
      <w:r>
        <w:rPr>
          <w:rFonts w:ascii="Times New Roman" w:hAnsi="Times New Roman"/>
          <w:position w:val="-24"/>
          <w:sz w:val="28"/>
          <w:szCs w:val="28"/>
        </w:rPr>
        <w:object w:dxaOrig="240" w:dyaOrig="620">
          <v:shape id="_x0000_i1026" type="#_x0000_t75" style="width:12pt;height:30.75pt" o:ole="">
            <v:imagedata r:id="rId7" o:title=""/>
          </v:shape>
          <o:OLEObject Type="Embed" ProgID="Equation.3" ShapeID="_x0000_i1026" DrawAspect="Content" ObjectID="_1536559433" r:id="rId8"/>
        </w:object>
      </w:r>
      <w:r>
        <w:rPr>
          <w:rFonts w:ascii="Times New Roman" w:hAnsi="Times New Roman"/>
          <w:sz w:val="28"/>
          <w:szCs w:val="28"/>
          <w:lang w:val="kk-KZ"/>
        </w:rPr>
        <w:t xml:space="preserve"> дейін</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Б) </w:t>
      </w:r>
      <w:r>
        <w:rPr>
          <w:rFonts w:ascii="Times New Roman" w:hAnsi="Times New Roman"/>
          <w:position w:val="-24"/>
          <w:sz w:val="28"/>
          <w:szCs w:val="28"/>
        </w:rPr>
        <w:object w:dxaOrig="260" w:dyaOrig="619">
          <v:shape id="_x0000_i1027" type="#_x0000_t75" style="width:12.75pt;height:30.75pt" o:ole="">
            <v:imagedata r:id="rId9" o:title=""/>
          </v:shape>
          <o:OLEObject Type="Embed" ProgID="Equation.3" ShapeID="_x0000_i1027" DrawAspect="Content" ObjectID="_1536559434" r:id="rId10"/>
        </w:object>
      </w:r>
      <w:r>
        <w:rPr>
          <w:rFonts w:ascii="Times New Roman" w:hAnsi="Times New Roman"/>
          <w:sz w:val="28"/>
          <w:szCs w:val="28"/>
        </w:rPr>
        <w:t xml:space="preserve"> </w:t>
      </w:r>
      <w:r>
        <w:rPr>
          <w:rFonts w:ascii="Times New Roman" w:hAnsi="Times New Roman"/>
          <w:sz w:val="28"/>
          <w:szCs w:val="28"/>
          <w:lang w:val="kk-KZ"/>
        </w:rPr>
        <w:t xml:space="preserve">ден </w:t>
      </w:r>
      <w:r>
        <w:rPr>
          <w:rFonts w:ascii="Times New Roman" w:hAnsi="Times New Roman"/>
          <w:position w:val="-24"/>
          <w:sz w:val="28"/>
          <w:szCs w:val="28"/>
        </w:rPr>
        <w:object w:dxaOrig="240" w:dyaOrig="620">
          <v:shape id="_x0000_i1028" type="#_x0000_t75" style="width:12pt;height:30.75pt" o:ole="">
            <v:imagedata r:id="rId11" o:title=""/>
          </v:shape>
          <o:OLEObject Type="Embed" ProgID="Equation.3" ShapeID="_x0000_i1028" DrawAspect="Content" ObjectID="_1536559435" r:id="rId12"/>
        </w:object>
      </w:r>
      <w:r>
        <w:rPr>
          <w:rFonts w:ascii="Times New Roman" w:hAnsi="Times New Roman"/>
          <w:sz w:val="28"/>
          <w:szCs w:val="28"/>
          <w:lang w:val="kk-KZ"/>
        </w:rPr>
        <w:t xml:space="preserve"> дейін</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В) </w:t>
      </w:r>
      <w:r>
        <w:rPr>
          <w:rFonts w:ascii="Times New Roman" w:hAnsi="Times New Roman"/>
          <w:position w:val="-24"/>
          <w:sz w:val="28"/>
          <w:szCs w:val="28"/>
        </w:rPr>
        <w:object w:dxaOrig="240" w:dyaOrig="620">
          <v:shape id="_x0000_i1029" type="#_x0000_t75" style="width:12pt;height:30.75pt" o:ole="">
            <v:imagedata r:id="rId13" o:title=""/>
          </v:shape>
          <o:OLEObject Type="Embed" ProgID="Equation.3" ShapeID="_x0000_i1029" DrawAspect="Content" ObjectID="_1536559436" r:id="rId14"/>
        </w:object>
      </w:r>
      <w:r>
        <w:rPr>
          <w:rFonts w:ascii="Times New Roman" w:hAnsi="Times New Roman"/>
          <w:sz w:val="28"/>
          <w:szCs w:val="28"/>
        </w:rPr>
        <w:t xml:space="preserve"> </w:t>
      </w:r>
      <w:proofErr w:type="spellStart"/>
      <w:r>
        <w:rPr>
          <w:rFonts w:ascii="Times New Roman" w:hAnsi="Times New Roman"/>
          <w:sz w:val="28"/>
          <w:szCs w:val="28"/>
        </w:rPr>
        <w:t>д</w:t>
      </w:r>
      <w:proofErr w:type="spellEnd"/>
      <w:r>
        <w:rPr>
          <w:rFonts w:ascii="Times New Roman" w:hAnsi="Times New Roman"/>
          <w:sz w:val="28"/>
          <w:szCs w:val="28"/>
          <w:lang w:val="kk-KZ"/>
        </w:rPr>
        <w:t xml:space="preserve">ен </w:t>
      </w:r>
      <w:r>
        <w:rPr>
          <w:rFonts w:ascii="Times New Roman" w:hAnsi="Times New Roman"/>
          <w:position w:val="-24"/>
          <w:sz w:val="28"/>
          <w:szCs w:val="28"/>
        </w:rPr>
        <w:object w:dxaOrig="240" w:dyaOrig="620">
          <v:shape id="_x0000_i1030" type="#_x0000_t75" style="width:12pt;height:30.75pt" o:ole="">
            <v:imagedata r:id="rId11" o:title=""/>
          </v:shape>
          <o:OLEObject Type="Embed" ProgID="Equation.3" ShapeID="_x0000_i1030" DrawAspect="Content" ObjectID="_1536559437" r:id="rId15"/>
        </w:object>
      </w:r>
      <w:r>
        <w:rPr>
          <w:rFonts w:ascii="Times New Roman" w:hAnsi="Times New Roman"/>
          <w:sz w:val="28"/>
          <w:szCs w:val="28"/>
          <w:lang w:val="kk-KZ"/>
        </w:rPr>
        <w:t xml:space="preserve"> дейін</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position w:val="-24"/>
          <w:sz w:val="28"/>
          <w:szCs w:val="28"/>
        </w:rPr>
        <w:object w:dxaOrig="240" w:dyaOrig="620">
          <v:shape id="_x0000_i1031" type="#_x0000_t75" style="width:12pt;height:30.75pt" o:ole="">
            <v:imagedata r:id="rId13" o:title=""/>
          </v:shape>
          <o:OLEObject Type="Embed" ProgID="Equation.3" ShapeID="_x0000_i1031" DrawAspect="Content" ObjectID="_1536559438" r:id="rId16"/>
        </w:object>
      </w:r>
      <w:r>
        <w:rPr>
          <w:rFonts w:ascii="Times New Roman" w:hAnsi="Times New Roman"/>
          <w:sz w:val="28"/>
          <w:szCs w:val="28"/>
        </w:rPr>
        <w:t xml:space="preserve"> </w:t>
      </w:r>
      <w:proofErr w:type="spellStart"/>
      <w:r>
        <w:rPr>
          <w:rFonts w:ascii="Times New Roman" w:hAnsi="Times New Roman"/>
          <w:sz w:val="28"/>
          <w:szCs w:val="28"/>
        </w:rPr>
        <w:t>д</w:t>
      </w:r>
      <w:proofErr w:type="spellEnd"/>
      <w:r>
        <w:rPr>
          <w:rFonts w:ascii="Times New Roman" w:hAnsi="Times New Roman"/>
          <w:sz w:val="28"/>
          <w:szCs w:val="28"/>
          <w:lang w:val="kk-KZ"/>
        </w:rPr>
        <w:t xml:space="preserve">ен </w:t>
      </w:r>
      <w:r>
        <w:rPr>
          <w:rFonts w:ascii="Times New Roman" w:hAnsi="Times New Roman"/>
          <w:position w:val="-24"/>
          <w:sz w:val="28"/>
          <w:szCs w:val="28"/>
        </w:rPr>
        <w:object w:dxaOrig="260" w:dyaOrig="619">
          <v:shape id="_x0000_i1032" type="#_x0000_t75" style="width:12.75pt;height:30.75pt" o:ole="">
            <v:imagedata r:id="rId17" o:title=""/>
          </v:shape>
          <o:OLEObject Type="Embed" ProgID="Equation.3" ShapeID="_x0000_i1032" DrawAspect="Content" ObjectID="_1536559439" r:id="rId18"/>
        </w:object>
      </w:r>
      <w:r>
        <w:rPr>
          <w:rFonts w:ascii="Times New Roman" w:hAnsi="Times New Roman"/>
          <w:sz w:val="28"/>
          <w:szCs w:val="28"/>
          <w:lang w:val="kk-KZ"/>
        </w:rPr>
        <w:t>дейін</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Д) </w:t>
      </w:r>
      <w:r>
        <w:rPr>
          <w:rFonts w:ascii="Times New Roman" w:hAnsi="Times New Roman"/>
          <w:position w:val="-24"/>
          <w:sz w:val="28"/>
          <w:szCs w:val="28"/>
        </w:rPr>
        <w:object w:dxaOrig="260" w:dyaOrig="619">
          <v:shape id="_x0000_i1033" type="#_x0000_t75" style="width:12.75pt;height:30.75pt" o:ole="">
            <v:imagedata r:id="rId19" o:title=""/>
          </v:shape>
          <o:OLEObject Type="Embed" ProgID="Equation.3" ShapeID="_x0000_i1033" DrawAspect="Content" ObjectID="_1536559440" r:id="rId20"/>
        </w:object>
      </w:r>
      <w:r>
        <w:rPr>
          <w:rFonts w:ascii="Times New Roman" w:hAnsi="Times New Roman"/>
          <w:sz w:val="28"/>
          <w:szCs w:val="28"/>
          <w:lang w:val="kk-KZ"/>
        </w:rPr>
        <w:t xml:space="preserve"> ден </w:t>
      </w:r>
      <w:r>
        <w:rPr>
          <w:rFonts w:ascii="Times New Roman" w:hAnsi="Times New Roman"/>
          <w:position w:val="-24"/>
          <w:sz w:val="28"/>
          <w:szCs w:val="28"/>
        </w:rPr>
        <w:object w:dxaOrig="260" w:dyaOrig="619">
          <v:shape id="_x0000_i1034" type="#_x0000_t75" style="width:12.75pt;height:30.75pt" o:ole="">
            <v:imagedata r:id="rId21" o:title=""/>
          </v:shape>
          <o:OLEObject Type="Embed" ProgID="Equation.3" ShapeID="_x0000_i1034" DrawAspect="Content" ObjectID="_1536559441" r:id="rId22"/>
        </w:object>
      </w:r>
      <w:r>
        <w:rPr>
          <w:rFonts w:ascii="Times New Roman" w:hAnsi="Times New Roman"/>
          <w:sz w:val="28"/>
          <w:szCs w:val="28"/>
          <w:lang w:val="kk-KZ"/>
        </w:rPr>
        <w:t xml:space="preserve"> дейін</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9. Ғимараттар мен үймереттерді қайта жөндеу дегеніміз не?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А) Жобалық құжаттама (жобалық қаржы), көлемді-жобалық, құрылымды, технологиялық, инженерлік, табиғатты қорғау, экономикалық және басқа да шешімдер, сонымен қатар құрылысты жүргізу, аймақты инженерлік тұрғыдар дайыну, көріктендіну жұмыстарын ұйымдастыруға арналған қаржылық жоба.</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Б) Жеке өндірістер мен нысандардың құрылысы</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В) Өмір сүру жағдайын жақсарту мақсатында жүзеге асырылатын, қызмет ету сапасы, тауар шығару көлемінің өсуі немесе қызмет көрсету түрлері сияқты негізгі технико-экономикалық көрсеткіштердің өзгерістерімен байланысты (пәтерлердің көлемі мен саны, құрылыс көлемі және ғимараттың жалпы көлем сыйымдылығы не енгізу қабілеті мен түрі) құрылыс жұмыстарының және ұйымдастыру-техникалық шаралардың кешені.</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lastRenderedPageBreak/>
        <w:t>Г) Пайдаланылуға берілгеннен кейін өндіріс алаңында оған жабыссып немесе жеке кеңістікте өз бетінше баланста тұрмайтын қосымша өндірістер мен жеке нысандардың құрылысы</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Д) Құрылысқа қажетті жалпы қаржыны анықтайтын, жоба барысында қарастырылатын барлық нысандардың эксплутацияға қажетті,  сонын ішінде тапсырыс берушінің шығындарын көрсететін сметалық құжат.</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10. Жаңа құрылыс дегеніміз не?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А) Өндірістердің немесе тұрғын үйлердің, ғимараттардың құрылысы, сонымен қатар жаңа жер бөлімшелерінде жоба бойынша бекітілген бастапқы талаптарға сай үймереттерді салу</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Б) Жеке өндірістер мен нысандардың құрылысы</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В) Өмір сүру жағдайын жақсарту мақсатында жүзеге асырылатын, қызмет ету сапасы, тауар шығару көлемінің өсуі немесе қызмет көрсету түрлері сияқты негізгі технико-экономикалық көрсеткіштердің өзгерістерімен байланысты (пәтерлердің көлемі мен саны, құрылыс көлемі және ғимараттың жалпы көлем сыйымдылығы не енгізу қабілеті мен түрі) құрылыс жұмыстарының және ұйымдастыру-техникалық шаралардың кешені.</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Г) Пайдаланылуға берілгеннен кейін өндіріс алаңында оған жабыссып немесе жеке кеңістікте өз бетінше баланста тұрмайтын қосымша өндірістер мен жеке нысандардың құрылысы</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Д) Құрылысқа қажетті жалпы қаржыны анықтайтын, жоба барысында қарастырылатын барлық нысандардың эксплутацияға қажетті,  сонын ішінде тапсырыс берушінің шығындарын көрсететін сметалық құжат.</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11. Жобаны жасау барысында екі жақтың міндеттері мен құқығын көрсететін негізгі құжат не болып табылады? </w:t>
      </w:r>
    </w:p>
    <w:p w:rsidR="007D1030" w:rsidRDefault="007D1030" w:rsidP="007D1030">
      <w:pPr>
        <w:widowControl w:val="0"/>
        <w:spacing w:after="0" w:line="240" w:lineRule="auto"/>
        <w:jc w:val="both"/>
        <w:rPr>
          <w:rFonts w:ascii="Times New Roman" w:hAnsi="Times New Roman"/>
          <w:sz w:val="28"/>
          <w:szCs w:val="28"/>
        </w:rPr>
      </w:pPr>
      <w:r>
        <w:rPr>
          <w:rFonts w:ascii="Times New Roman" w:hAnsi="Times New Roman"/>
          <w:sz w:val="28"/>
          <w:szCs w:val="28"/>
        </w:rPr>
        <w:t xml:space="preserve">А) </w:t>
      </w:r>
      <w:proofErr w:type="spellStart"/>
      <w:r>
        <w:rPr>
          <w:rFonts w:ascii="Times New Roman" w:hAnsi="Times New Roman"/>
          <w:sz w:val="28"/>
          <w:szCs w:val="28"/>
        </w:rPr>
        <w:t>СНиП</w:t>
      </w:r>
      <w:proofErr w:type="spellEnd"/>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Б) </w:t>
      </w:r>
      <w:r>
        <w:rPr>
          <w:rFonts w:ascii="Times New Roman" w:hAnsi="Times New Roman"/>
          <w:sz w:val="28"/>
          <w:szCs w:val="28"/>
          <w:lang w:val="kk-KZ"/>
        </w:rPr>
        <w:t>Келісімшарт</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В) </w:t>
      </w:r>
      <w:r>
        <w:rPr>
          <w:rFonts w:ascii="Times New Roman" w:hAnsi="Times New Roman"/>
          <w:sz w:val="28"/>
          <w:szCs w:val="28"/>
          <w:lang w:val="kk-KZ"/>
        </w:rPr>
        <w:t>Алдын ала келісу</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Г) ГОСТ</w:t>
      </w:r>
    </w:p>
    <w:p w:rsid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Ауызша келісі</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12.</w:t>
      </w:r>
      <w:r>
        <w:rPr>
          <w:rFonts w:ascii="Times New Roman" w:hAnsi="Times New Roman"/>
          <w:sz w:val="28"/>
          <w:szCs w:val="28"/>
          <w:lang w:val="kk-KZ"/>
        </w:rPr>
        <w:t xml:space="preserve"> </w:t>
      </w:r>
      <w:r>
        <w:rPr>
          <w:rFonts w:ascii="Times New Roman" w:hAnsi="Times New Roman"/>
          <w:b/>
          <w:sz w:val="28"/>
          <w:szCs w:val="28"/>
          <w:lang w:val="kk-KZ"/>
        </w:rPr>
        <w:t>Қазақстан Республикасының территориясында қолданылатын СНиП неше жинаққа бөлінеді?</w:t>
      </w:r>
      <w:r>
        <w:rPr>
          <w:rFonts w:ascii="Times New Roman" w:hAnsi="Times New Roman"/>
          <w:sz w:val="28"/>
          <w:szCs w:val="28"/>
          <w:lang w:val="kk-KZ"/>
        </w:rPr>
        <w:t xml:space="preserve"> </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А) 8</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Б) 4</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В) 3</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Г) 2</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Д) 10</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rPr>
        <w:t xml:space="preserve">13. </w:t>
      </w:r>
      <w:r>
        <w:rPr>
          <w:rFonts w:ascii="Times New Roman" w:hAnsi="Times New Roman"/>
          <w:b/>
          <w:sz w:val="28"/>
          <w:szCs w:val="28"/>
          <w:lang w:val="kk-KZ"/>
        </w:rPr>
        <w:t xml:space="preserve">МҚ сызба кешендерінің маркасы нені білдіреді?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Темір құрылымдар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 Темірбетонды құрылымдар </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 xml:space="preserve">В) </w:t>
      </w:r>
      <w:r>
        <w:rPr>
          <w:rFonts w:ascii="Times New Roman" w:hAnsi="Times New Roman"/>
          <w:sz w:val="28"/>
          <w:szCs w:val="28"/>
          <w:lang w:val="kk-KZ"/>
        </w:rPr>
        <w:t xml:space="preserve">Металл құрылымдар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kk-KZ"/>
        </w:rPr>
        <w:t>Ағаш құрылымдар</w:t>
      </w:r>
    </w:p>
    <w:p w:rsidR="007D1030" w:rsidRDefault="007D1030" w:rsidP="007D1030">
      <w:pPr>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 xml:space="preserve">Металл бөлшекті құрылымдар </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14. МБҚ сызба кешендерінің маркасы нені білдіреді?</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Темір құрылымдар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lastRenderedPageBreak/>
        <w:t xml:space="preserve">Б) Темірбетонды құрылымдар </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 xml:space="preserve">В) </w:t>
      </w:r>
      <w:r>
        <w:rPr>
          <w:rFonts w:ascii="Times New Roman" w:hAnsi="Times New Roman"/>
          <w:sz w:val="28"/>
          <w:szCs w:val="28"/>
          <w:lang w:val="kk-KZ"/>
        </w:rPr>
        <w:t xml:space="preserve">Металл құрылымдар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kk-KZ"/>
        </w:rPr>
        <w:t>Ағаш құрылымдар</w:t>
      </w:r>
    </w:p>
    <w:p w:rsidR="007D1030" w:rsidRDefault="007D1030" w:rsidP="007D1030">
      <w:pPr>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 xml:space="preserve">Металл бөлшекті құрылымдар </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lang w:val="kk-KZ"/>
        </w:rPr>
        <w:t>15. Қоғамдық ғимараттардың негізгі технико-экономикалық көрсеткіштерін көрсетіңіз:</w:t>
      </w:r>
    </w:p>
    <w:p w:rsid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А) </w:t>
      </w:r>
      <w:r>
        <w:rPr>
          <w:rFonts w:ascii="Times New Roman" w:hAnsi="Times New Roman"/>
          <w:sz w:val="28"/>
          <w:szCs w:val="28"/>
          <w:lang w:val="kk-KZ"/>
        </w:rPr>
        <w:t>Жалпы көлемі</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Б) Құрылыстың көлемі, құрылыстың аумағы</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В) Пайдалы көлемі</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kk-KZ"/>
        </w:rPr>
        <w:t>Есептелген көлемі</w:t>
      </w:r>
    </w:p>
    <w:p w:rsidR="007D1030" w:rsidRDefault="007D1030" w:rsidP="007D1030">
      <w:pPr>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Аталғандардың барлығы</w:t>
      </w:r>
    </w:p>
    <w:p w:rsidR="007D1030" w:rsidRDefault="007D1030" w:rsidP="007D1030">
      <w:pPr>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16. </w:t>
      </w:r>
      <w:r>
        <w:rPr>
          <w:rFonts w:ascii="Times New Roman" w:hAnsi="Times New Roman"/>
          <w:b/>
          <w:sz w:val="28"/>
          <w:szCs w:val="28"/>
          <w:lang w:val="kk-KZ"/>
        </w:rPr>
        <w:t xml:space="preserve">Құрылыс көлемі қалай анықталады?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Барлық бөлмелердің жалпы жиынтығының ауданы (көлемі) бойынша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 Дәлізден басқа барлық бөлмелердің жалпы жиынтығының ауданы (көлемі) бойынша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В) Жертөле деңгейінен бастап ғимараттың сыртқы көлемі бойынша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Г) Жертөле деңгейінен бастап ғимараттың ішкі көлемі бойынша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Д) Жалпы көлем мен пайдалы көлемнің айырмашылығы ретінде </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17. Берілген жоспар негізінде бір қабатты ғимараттың жалпы көлемін анықтаңыз </w:t>
      </w:r>
    </w:p>
    <w:p w:rsidR="007D1030" w:rsidRDefault="007D1030" w:rsidP="007D1030">
      <w:pPr>
        <w:spacing w:after="0" w:line="240" w:lineRule="auto"/>
        <w:jc w:val="center"/>
        <w:rPr>
          <w:rFonts w:ascii="Times New Roman" w:hAnsi="Times New Roman"/>
          <w:sz w:val="28"/>
          <w:szCs w:val="28"/>
        </w:rPr>
      </w:pPr>
      <w:r>
        <w:rPr>
          <w:rFonts w:ascii="Times New Roman" w:hAnsi="Times New Roman"/>
          <w:sz w:val="28"/>
          <w:szCs w:val="28"/>
        </w:rPr>
        <w:object w:dxaOrig="23175" w:dyaOrig="12780">
          <v:shape id="_x0000_i1035" type="#_x0000_t75" style="width:246pt;height:193.5pt" o:ole="">
            <v:imagedata r:id="rId23" o:title="" croptop="2154f" cropleft="10574f" cropright="10469f"/>
          </v:shape>
          <o:OLEObject Type="Embed" ProgID="AutoCAD.Drawing.17" ShapeID="_x0000_i1035" DrawAspect="Content" ObjectID="_1536559442" r:id="rId24"/>
        </w:object>
      </w:r>
    </w:p>
    <w:p w:rsidR="007D1030" w:rsidRDefault="007D1030" w:rsidP="007D1030">
      <w:pPr>
        <w:spacing w:after="0" w:line="240" w:lineRule="auto"/>
        <w:rPr>
          <w:rFonts w:ascii="Times New Roman" w:hAnsi="Times New Roman"/>
          <w:sz w:val="28"/>
          <w:szCs w:val="28"/>
          <w:vertAlign w:val="superscript"/>
        </w:rPr>
      </w:pPr>
      <w:r>
        <w:rPr>
          <w:rFonts w:ascii="Times New Roman" w:hAnsi="Times New Roman"/>
          <w:sz w:val="28"/>
          <w:szCs w:val="28"/>
        </w:rPr>
        <w:t xml:space="preserve">А) </w:t>
      </w:r>
      <w:smartTag w:uri="urn:schemas-microsoft-com:office:smarttags" w:element="metricconverter">
        <w:smartTagPr>
          <w:attr w:name="ProductID" w:val="127,25 м2"/>
        </w:smartTagPr>
        <w:r>
          <w:rPr>
            <w:rFonts w:ascii="Times New Roman" w:hAnsi="Times New Roman"/>
            <w:sz w:val="28"/>
            <w:szCs w:val="28"/>
          </w:rPr>
          <w:t>127,25 м</w:t>
        </w:r>
        <w:r>
          <w:rPr>
            <w:rFonts w:ascii="Times New Roman" w:hAnsi="Times New Roman"/>
            <w:sz w:val="28"/>
            <w:szCs w:val="28"/>
            <w:vertAlign w:val="superscript"/>
          </w:rPr>
          <w:t>2</w:t>
        </w:r>
      </w:smartTag>
    </w:p>
    <w:p w:rsidR="007D1030" w:rsidRDefault="007D1030" w:rsidP="007D1030">
      <w:pPr>
        <w:spacing w:after="0" w:line="240" w:lineRule="auto"/>
        <w:rPr>
          <w:rFonts w:ascii="Times New Roman" w:hAnsi="Times New Roman"/>
          <w:sz w:val="28"/>
          <w:szCs w:val="28"/>
        </w:rPr>
      </w:pPr>
      <w:r>
        <w:rPr>
          <w:rFonts w:ascii="Times New Roman" w:hAnsi="Times New Roman"/>
          <w:sz w:val="28"/>
          <w:szCs w:val="28"/>
        </w:rPr>
        <w:t xml:space="preserve">Б) </w:t>
      </w:r>
      <w:smartTag w:uri="urn:schemas-microsoft-com:office:smarttags" w:element="metricconverter">
        <w:smartTagPr>
          <w:attr w:name="ProductID" w:val="99,76 м2"/>
        </w:smartTagPr>
        <w:r>
          <w:rPr>
            <w:rFonts w:ascii="Times New Roman" w:hAnsi="Times New Roman"/>
            <w:sz w:val="28"/>
            <w:szCs w:val="28"/>
          </w:rPr>
          <w:t>99,76 м</w:t>
        </w:r>
        <w:r>
          <w:rPr>
            <w:rFonts w:ascii="Times New Roman" w:hAnsi="Times New Roman"/>
            <w:sz w:val="28"/>
            <w:szCs w:val="28"/>
            <w:vertAlign w:val="superscript"/>
          </w:rPr>
          <w:t>2</w:t>
        </w:r>
      </w:smartTag>
    </w:p>
    <w:p w:rsidR="007D1030" w:rsidRDefault="007D1030" w:rsidP="007D1030">
      <w:pPr>
        <w:spacing w:after="0" w:line="240" w:lineRule="auto"/>
        <w:rPr>
          <w:rFonts w:ascii="Times New Roman" w:hAnsi="Times New Roman"/>
          <w:sz w:val="28"/>
          <w:szCs w:val="28"/>
        </w:rPr>
      </w:pPr>
      <w:r>
        <w:rPr>
          <w:rFonts w:ascii="Times New Roman" w:hAnsi="Times New Roman"/>
          <w:sz w:val="28"/>
          <w:szCs w:val="28"/>
        </w:rPr>
        <w:t>В) 65,07м</w:t>
      </w:r>
      <w:r>
        <w:rPr>
          <w:rFonts w:ascii="Times New Roman" w:hAnsi="Times New Roman"/>
          <w:sz w:val="28"/>
          <w:szCs w:val="28"/>
          <w:vertAlign w:val="superscript"/>
        </w:rPr>
        <w:t>2</w:t>
      </w:r>
    </w:p>
    <w:p w:rsidR="007D1030" w:rsidRDefault="007D1030" w:rsidP="007D1030">
      <w:pPr>
        <w:spacing w:after="0" w:line="240" w:lineRule="auto"/>
        <w:rPr>
          <w:rFonts w:ascii="Times New Roman" w:hAnsi="Times New Roman"/>
          <w:sz w:val="28"/>
          <w:szCs w:val="28"/>
        </w:rPr>
      </w:pPr>
      <w:r>
        <w:rPr>
          <w:rFonts w:ascii="Times New Roman" w:hAnsi="Times New Roman"/>
          <w:sz w:val="28"/>
          <w:szCs w:val="28"/>
        </w:rPr>
        <w:t xml:space="preserve">Г) </w:t>
      </w:r>
      <w:smartTag w:uri="urn:schemas-microsoft-com:office:smarttags" w:element="metricconverter">
        <w:smartTagPr>
          <w:attr w:name="ProductID" w:val="30,27 м2"/>
        </w:smartTagPr>
        <w:r>
          <w:rPr>
            <w:rFonts w:ascii="Times New Roman" w:hAnsi="Times New Roman"/>
            <w:sz w:val="28"/>
            <w:szCs w:val="28"/>
          </w:rPr>
          <w:t>30,27 м</w:t>
        </w:r>
        <w:r>
          <w:rPr>
            <w:rFonts w:ascii="Times New Roman" w:hAnsi="Times New Roman"/>
            <w:sz w:val="28"/>
            <w:szCs w:val="28"/>
            <w:vertAlign w:val="superscript"/>
          </w:rPr>
          <w:t>2</w:t>
        </w:r>
      </w:smartTag>
    </w:p>
    <w:p w:rsidR="007D1030" w:rsidRDefault="007D1030" w:rsidP="007D1030">
      <w:pPr>
        <w:spacing w:after="0" w:line="240" w:lineRule="auto"/>
        <w:rPr>
          <w:rFonts w:ascii="Times New Roman" w:hAnsi="Times New Roman"/>
          <w:sz w:val="28"/>
          <w:szCs w:val="28"/>
          <w:vertAlign w:val="superscript"/>
        </w:rPr>
      </w:pPr>
      <w:r>
        <w:rPr>
          <w:rFonts w:ascii="Times New Roman" w:hAnsi="Times New Roman"/>
          <w:sz w:val="28"/>
          <w:szCs w:val="28"/>
        </w:rPr>
        <w:t xml:space="preserve">Д) </w:t>
      </w:r>
      <w:smartTag w:uri="urn:schemas-microsoft-com:office:smarttags" w:element="metricconverter">
        <w:smartTagPr>
          <w:attr w:name="ProductID" w:val="95,34 м2"/>
        </w:smartTagPr>
        <w:r>
          <w:rPr>
            <w:rFonts w:ascii="Times New Roman" w:hAnsi="Times New Roman"/>
            <w:sz w:val="28"/>
            <w:szCs w:val="28"/>
          </w:rPr>
          <w:t>95,34 м</w:t>
        </w:r>
        <w:r>
          <w:rPr>
            <w:rFonts w:ascii="Times New Roman" w:hAnsi="Times New Roman"/>
            <w:sz w:val="28"/>
            <w:szCs w:val="28"/>
            <w:vertAlign w:val="superscript"/>
          </w:rPr>
          <w:t>2</w:t>
        </w:r>
      </w:smartTag>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rPr>
        <w:t xml:space="preserve">18. </w:t>
      </w:r>
      <w:r>
        <w:rPr>
          <w:rFonts w:ascii="Times New Roman" w:hAnsi="Times New Roman"/>
          <w:b/>
          <w:sz w:val="28"/>
          <w:szCs w:val="28"/>
          <w:lang w:val="kk-KZ"/>
        </w:rPr>
        <w:t xml:space="preserve">Құрылыс жобасын құрастыруға кімнің құқығы бар?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А) </w:t>
      </w:r>
      <w:r>
        <w:rPr>
          <w:rFonts w:ascii="Times New Roman" w:hAnsi="Times New Roman"/>
          <w:sz w:val="28"/>
          <w:szCs w:val="28"/>
          <w:lang w:val="kk-KZ"/>
        </w:rPr>
        <w:t>Жобалауға құқылы лицензиясы бар жоба ұйымы немесе тұлға</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 Техникалық құралдары бар, бірақ жобалауға құқы жоқ ұйым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В) </w:t>
      </w:r>
      <w:r>
        <w:rPr>
          <w:rFonts w:ascii="Times New Roman" w:hAnsi="Times New Roman"/>
          <w:sz w:val="28"/>
          <w:szCs w:val="28"/>
          <w:lang w:val="kk-KZ"/>
        </w:rPr>
        <w:t xml:space="preserve">Жоба жасауға ниеті бар кез келген адам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kk-KZ"/>
        </w:rPr>
        <w:t xml:space="preserve">Жоба жасауға ниеті бар кез келген ұйым </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 xml:space="preserve">Құрылыс құрылымдарын үнемі жүргізуге келісім жасаған ұйым </w:t>
      </w:r>
    </w:p>
    <w:p w:rsidR="007D1030" w:rsidRDefault="007D1030" w:rsidP="007D1030">
      <w:pPr>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19. </w:t>
      </w:r>
      <w:r>
        <w:rPr>
          <w:rFonts w:ascii="Times New Roman" w:hAnsi="Times New Roman"/>
          <w:b/>
          <w:sz w:val="28"/>
          <w:szCs w:val="28"/>
          <w:lang w:val="kk-KZ"/>
        </w:rPr>
        <w:t xml:space="preserve">Өндірісітік ғимараттың шатырсыз көлемі қалай анықталады? </w:t>
      </w:r>
    </w:p>
    <w:p w:rsidR="007D1030" w:rsidRPr="007D1030" w:rsidRDefault="007D1030" w:rsidP="007D1030">
      <w:pPr>
        <w:spacing w:after="0" w:line="240" w:lineRule="auto"/>
        <w:jc w:val="both"/>
        <w:rPr>
          <w:rStyle w:val="text1"/>
          <w:rFonts w:ascii="Times New Roman" w:hAnsi="Times New Roman"/>
          <w:sz w:val="28"/>
          <w:szCs w:val="28"/>
          <w:lang w:val="kk-KZ"/>
        </w:rPr>
      </w:pPr>
      <w:r>
        <w:rPr>
          <w:rFonts w:ascii="Times New Roman" w:hAnsi="Times New Roman"/>
          <w:sz w:val="28"/>
          <w:szCs w:val="28"/>
          <w:lang w:val="kk-KZ"/>
        </w:rPr>
        <w:lastRenderedPageBreak/>
        <w:t xml:space="preserve">А) Ғимараттың бірінші қабатынан бастап шатырға дейінгі толық биіктік алынып, көлемнің көлденеңдегі ұзындығына көбейтіледі.   </w:t>
      </w:r>
    </w:p>
    <w:p w:rsidR="007D1030" w:rsidRDefault="007D1030" w:rsidP="007D1030">
      <w:pPr>
        <w:spacing w:after="0" w:line="240" w:lineRule="auto"/>
        <w:jc w:val="both"/>
        <w:rPr>
          <w:rStyle w:val="text1"/>
          <w:rFonts w:ascii="Times New Roman" w:hAnsi="Times New Roman"/>
          <w:sz w:val="28"/>
          <w:szCs w:val="28"/>
          <w:lang w:val="kk-KZ"/>
        </w:rPr>
      </w:pPr>
      <w:r>
        <w:rPr>
          <w:rFonts w:ascii="Times New Roman" w:hAnsi="Times New Roman"/>
          <w:sz w:val="28"/>
          <w:szCs w:val="28"/>
          <w:lang w:val="kk-KZ"/>
        </w:rPr>
        <w:t xml:space="preserve">Б) Ғимараттың сыртқы қабырғаларының биіктігі көлемнің тік ұзындығына көбейтіледі.   </w:t>
      </w:r>
    </w:p>
    <w:p w:rsidR="007D1030" w:rsidRPr="007D1030" w:rsidRDefault="007D1030" w:rsidP="007D1030">
      <w:pPr>
        <w:spacing w:after="0" w:line="240" w:lineRule="auto"/>
        <w:jc w:val="both"/>
        <w:rPr>
          <w:lang w:val="kk-KZ"/>
        </w:rPr>
      </w:pPr>
      <w:r>
        <w:rPr>
          <w:rFonts w:ascii="Times New Roman" w:hAnsi="Times New Roman"/>
          <w:sz w:val="28"/>
          <w:szCs w:val="28"/>
          <w:lang w:val="kk-KZ"/>
        </w:rPr>
        <w:t>В) Ғимараттың бірінші қабатынан бастап толық биіктігіне дейінгі көлемнің көлденеңдегі ұзындығына көбейтіледі</w:t>
      </w:r>
    </w:p>
    <w:p w:rsidR="007D1030" w:rsidRPr="007D1030" w:rsidRDefault="007D1030" w:rsidP="007D1030">
      <w:pPr>
        <w:spacing w:after="0" w:line="240" w:lineRule="auto"/>
        <w:jc w:val="both"/>
        <w:rPr>
          <w:rStyle w:val="text1"/>
          <w:rFonts w:ascii="Times New Roman" w:hAnsi="Times New Roman"/>
          <w:sz w:val="28"/>
          <w:szCs w:val="28"/>
          <w:lang w:val="kk-KZ"/>
        </w:rPr>
      </w:pPr>
      <w:r>
        <w:rPr>
          <w:rFonts w:ascii="Times New Roman" w:hAnsi="Times New Roman"/>
          <w:sz w:val="28"/>
          <w:szCs w:val="28"/>
          <w:lang w:val="kk-KZ"/>
        </w:rPr>
        <w:t xml:space="preserve">Г) Ғимараттың бірінші қабатының еденінен бастап шатырға дейінгі толық биіктік алынып, көлемнің көлденеңдегі ұзындығына көбейтіледі. </w:t>
      </w:r>
    </w:p>
    <w:p w:rsidR="007D1030" w:rsidRPr="007D1030" w:rsidRDefault="007D1030" w:rsidP="007D1030">
      <w:pPr>
        <w:spacing w:after="0" w:line="240" w:lineRule="auto"/>
        <w:jc w:val="both"/>
        <w:rPr>
          <w:lang w:val="kk-KZ"/>
        </w:rPr>
      </w:pPr>
      <w:r>
        <w:rPr>
          <w:rFonts w:ascii="Times New Roman" w:hAnsi="Times New Roman"/>
          <w:sz w:val="28"/>
          <w:szCs w:val="28"/>
          <w:lang w:val="kk-KZ"/>
        </w:rPr>
        <w:t>Д) Ғимараттың сыртқы қабырғаларының биіктігінен бастап көлемнің көлденеңдегі ұзындығына көбейтіледі.</w:t>
      </w:r>
    </w:p>
    <w:p w:rsidR="007D1030" w:rsidRDefault="007D1030" w:rsidP="007D1030">
      <w:pPr>
        <w:widowControl w:val="0"/>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20. </w:t>
      </w:r>
      <w:r>
        <w:rPr>
          <w:rFonts w:ascii="Times New Roman" w:hAnsi="Times New Roman"/>
          <w:b/>
          <w:sz w:val="28"/>
          <w:szCs w:val="28"/>
          <w:lang w:val="kk-KZ"/>
        </w:rPr>
        <w:t>Белгісіне байланысты ғимараттың түрін көрсетіңіз</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А</w:t>
      </w:r>
      <w:r w:rsidRPr="007D1030">
        <w:rPr>
          <w:rFonts w:ascii="Times New Roman" w:hAnsi="Times New Roman"/>
          <w:sz w:val="28"/>
          <w:szCs w:val="28"/>
          <w:lang w:val="kk-KZ"/>
        </w:rPr>
        <w:t xml:space="preserve">) </w:t>
      </w:r>
      <w:r>
        <w:rPr>
          <w:rFonts w:ascii="Times New Roman" w:hAnsi="Times New Roman"/>
          <w:sz w:val="28"/>
          <w:szCs w:val="28"/>
          <w:lang w:val="kk-KZ"/>
        </w:rPr>
        <w:t>Өндірістің және өндірістік емес</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Б) Азаматтық, ауылшаруашылық және өндірістік</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В) Азаматтық, қоғамдық және тұрғын үй</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Г) Өндірістік, тұрғын үй және ауылшаруашылық</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Д) Қоғамдық, тұрғын үй және ауылшаруашылық</w:t>
      </w:r>
    </w:p>
    <w:p w:rsidR="007D1030" w:rsidRDefault="007D1030" w:rsidP="007D1030">
      <w:pPr>
        <w:widowControl w:val="0"/>
        <w:spacing w:after="0" w:line="240" w:lineRule="auto"/>
        <w:jc w:val="both"/>
        <w:rPr>
          <w:rFonts w:ascii="Times New Roman" w:hAnsi="Times New Roman"/>
          <w:sz w:val="28"/>
          <w:szCs w:val="28"/>
          <w:lang w:val="kk-KZ"/>
        </w:rPr>
      </w:pPr>
    </w:p>
    <w:p w:rsidR="007D1030" w:rsidRDefault="007D1030" w:rsidP="007D1030">
      <w:pPr>
        <w:spacing w:after="0" w:line="240" w:lineRule="auto"/>
        <w:jc w:val="center"/>
        <w:rPr>
          <w:rFonts w:ascii="Times New Roman" w:hAnsi="Times New Roman"/>
          <w:sz w:val="28"/>
          <w:szCs w:val="28"/>
          <w:lang w:val="kk-KZ"/>
        </w:rPr>
      </w:pPr>
      <w:r>
        <w:rPr>
          <w:rFonts w:ascii="Times New Roman" w:hAnsi="Times New Roman"/>
          <w:sz w:val="28"/>
          <w:szCs w:val="28"/>
          <w:lang w:val="kk-KZ"/>
        </w:rPr>
        <w:br w:type="page"/>
      </w:r>
      <w:r>
        <w:rPr>
          <w:rFonts w:ascii="Times New Roman" w:hAnsi="Times New Roman"/>
          <w:sz w:val="28"/>
          <w:szCs w:val="28"/>
          <w:lang w:val="kk-KZ"/>
        </w:rPr>
        <w:lastRenderedPageBreak/>
        <w:t xml:space="preserve">№ </w:t>
      </w:r>
      <w:r w:rsidRPr="007D1030">
        <w:rPr>
          <w:rFonts w:ascii="Times New Roman" w:hAnsi="Times New Roman"/>
          <w:sz w:val="28"/>
          <w:szCs w:val="28"/>
          <w:lang w:val="kk-KZ"/>
        </w:rPr>
        <w:t>1</w:t>
      </w:r>
      <w:r>
        <w:rPr>
          <w:rFonts w:ascii="Times New Roman" w:hAnsi="Times New Roman"/>
          <w:sz w:val="28"/>
          <w:szCs w:val="28"/>
          <w:lang w:val="kk-KZ"/>
        </w:rPr>
        <w:t xml:space="preserve"> рейтингке арналған тест сұрақтары</w:t>
      </w:r>
    </w:p>
    <w:p w:rsidR="007D1030" w:rsidRDefault="007D1030" w:rsidP="007D1030">
      <w:pPr>
        <w:spacing w:after="0" w:line="240" w:lineRule="auto"/>
        <w:jc w:val="center"/>
        <w:rPr>
          <w:rFonts w:ascii="Times New Roman" w:hAnsi="Times New Roman"/>
          <w:sz w:val="28"/>
          <w:szCs w:val="28"/>
          <w:lang w:val="kk-KZ"/>
        </w:rPr>
      </w:pPr>
      <w:r>
        <w:rPr>
          <w:rFonts w:ascii="Times New Roman" w:hAnsi="Times New Roman"/>
          <w:sz w:val="28"/>
          <w:szCs w:val="28"/>
          <w:lang w:val="kk-KZ"/>
        </w:rPr>
        <w:t xml:space="preserve">№ </w:t>
      </w:r>
      <w:r w:rsidRPr="007D1030">
        <w:rPr>
          <w:rFonts w:ascii="Times New Roman" w:hAnsi="Times New Roman"/>
          <w:sz w:val="28"/>
          <w:szCs w:val="28"/>
          <w:lang w:val="kk-KZ"/>
        </w:rPr>
        <w:t>2</w:t>
      </w:r>
      <w:r>
        <w:rPr>
          <w:rFonts w:ascii="Times New Roman" w:hAnsi="Times New Roman"/>
          <w:sz w:val="28"/>
          <w:szCs w:val="28"/>
          <w:lang w:val="kk-KZ"/>
        </w:rPr>
        <w:t xml:space="preserve"> нұсқа</w:t>
      </w:r>
    </w:p>
    <w:p w:rsidR="007D1030" w:rsidRDefault="007D1030" w:rsidP="007D1030">
      <w:pPr>
        <w:spacing w:after="0" w:line="240" w:lineRule="auto"/>
        <w:jc w:val="center"/>
        <w:rPr>
          <w:rFonts w:ascii="Times New Roman" w:hAnsi="Times New Roman"/>
          <w:sz w:val="28"/>
          <w:szCs w:val="28"/>
          <w:lang w:val="kk-KZ"/>
        </w:rPr>
      </w:pPr>
    </w:p>
    <w:p w:rsidR="007D1030" w:rsidRP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1. Құрылыс механикасының ғылым ретінде пайда болған уақытын көрсетіңіз?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А) </w:t>
      </w:r>
      <w:r>
        <w:rPr>
          <w:rFonts w:ascii="Times New Roman" w:hAnsi="Times New Roman"/>
          <w:sz w:val="28"/>
          <w:szCs w:val="28"/>
          <w:lang w:val="en-US"/>
        </w:rPr>
        <w:t>XVIII</w:t>
      </w:r>
      <w:r w:rsidRPr="007D1030">
        <w:rPr>
          <w:rFonts w:ascii="Times New Roman" w:hAnsi="Times New Roman"/>
          <w:sz w:val="28"/>
          <w:szCs w:val="28"/>
        </w:rPr>
        <w:t xml:space="preserve"> </w:t>
      </w:r>
      <w:r>
        <w:rPr>
          <w:rFonts w:ascii="Times New Roman" w:hAnsi="Times New Roman"/>
          <w:sz w:val="28"/>
          <w:szCs w:val="28"/>
          <w:lang w:val="kk-KZ"/>
        </w:rPr>
        <w:t>ғ</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Б) </w:t>
      </w:r>
      <w:r>
        <w:rPr>
          <w:rFonts w:ascii="Times New Roman" w:hAnsi="Times New Roman"/>
          <w:sz w:val="28"/>
          <w:szCs w:val="28"/>
          <w:lang w:val="en-US"/>
        </w:rPr>
        <w:t>XVIII</w:t>
      </w:r>
      <w:r w:rsidRPr="007D1030">
        <w:rPr>
          <w:rFonts w:ascii="Times New Roman" w:hAnsi="Times New Roman"/>
          <w:sz w:val="28"/>
          <w:szCs w:val="28"/>
        </w:rPr>
        <w:t xml:space="preserve"> </w:t>
      </w:r>
      <w:r>
        <w:rPr>
          <w:rFonts w:ascii="Times New Roman" w:hAnsi="Times New Roman"/>
          <w:sz w:val="28"/>
          <w:szCs w:val="28"/>
          <w:lang w:val="kk-KZ"/>
        </w:rPr>
        <w:t xml:space="preserve">ғ. аяғы </w:t>
      </w:r>
      <w:r>
        <w:rPr>
          <w:rFonts w:ascii="Times New Roman" w:hAnsi="Times New Roman"/>
          <w:sz w:val="28"/>
          <w:szCs w:val="28"/>
        </w:rPr>
        <w:t xml:space="preserve">- </w:t>
      </w:r>
      <w:r>
        <w:rPr>
          <w:rFonts w:ascii="Times New Roman" w:hAnsi="Times New Roman"/>
          <w:sz w:val="28"/>
          <w:szCs w:val="28"/>
          <w:lang w:val="en-US"/>
        </w:rPr>
        <w:t>XIX</w:t>
      </w:r>
      <w:r w:rsidRPr="007D1030">
        <w:rPr>
          <w:rFonts w:ascii="Times New Roman" w:hAnsi="Times New Roman"/>
          <w:sz w:val="28"/>
          <w:szCs w:val="28"/>
        </w:rPr>
        <w:t xml:space="preserve"> </w:t>
      </w:r>
      <w:r>
        <w:rPr>
          <w:rFonts w:ascii="Times New Roman" w:hAnsi="Times New Roman"/>
          <w:sz w:val="28"/>
          <w:szCs w:val="28"/>
          <w:lang w:val="kk-KZ"/>
        </w:rPr>
        <w:t>ғ басы</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В) ХХ </w:t>
      </w:r>
      <w:r>
        <w:rPr>
          <w:rFonts w:ascii="Times New Roman" w:hAnsi="Times New Roman"/>
          <w:sz w:val="28"/>
          <w:szCs w:val="28"/>
          <w:lang w:val="kk-KZ"/>
        </w:rPr>
        <w:t>ғ</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en-US"/>
        </w:rPr>
        <w:t>XIX</w:t>
      </w:r>
      <w:r w:rsidRPr="007D1030">
        <w:rPr>
          <w:rFonts w:ascii="Times New Roman" w:hAnsi="Times New Roman"/>
          <w:sz w:val="28"/>
          <w:szCs w:val="28"/>
        </w:rPr>
        <w:t xml:space="preserve"> </w:t>
      </w:r>
      <w:r>
        <w:rPr>
          <w:rFonts w:ascii="Times New Roman" w:hAnsi="Times New Roman"/>
          <w:sz w:val="28"/>
          <w:szCs w:val="28"/>
          <w:lang w:val="kk-KZ"/>
        </w:rPr>
        <w:t>ғ</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Д) </w:t>
      </w:r>
      <w:r>
        <w:rPr>
          <w:rFonts w:ascii="Times New Roman" w:hAnsi="Times New Roman"/>
          <w:sz w:val="28"/>
          <w:szCs w:val="28"/>
          <w:lang w:val="en-US"/>
        </w:rPr>
        <w:t>XVII</w:t>
      </w:r>
      <w:r w:rsidRPr="007D1030">
        <w:rPr>
          <w:rFonts w:ascii="Times New Roman" w:hAnsi="Times New Roman"/>
          <w:sz w:val="28"/>
          <w:szCs w:val="28"/>
        </w:rPr>
        <w:t xml:space="preserve"> </w:t>
      </w:r>
      <w:r>
        <w:rPr>
          <w:rFonts w:ascii="Times New Roman" w:hAnsi="Times New Roman"/>
          <w:sz w:val="28"/>
          <w:szCs w:val="28"/>
          <w:lang w:val="kk-KZ"/>
        </w:rPr>
        <w:t>ғ</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2. Алғашқы кеңестік метелды илеу сортаменті қай жылы құрастырылды?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А) 1925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Б) 1938 ж</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В) 1920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Г) 1918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Д) 1930 </w:t>
      </w:r>
      <w:r>
        <w:rPr>
          <w:rFonts w:ascii="Times New Roman" w:hAnsi="Times New Roman"/>
          <w:sz w:val="28"/>
          <w:szCs w:val="28"/>
          <w:lang w:val="kk-KZ"/>
        </w:rPr>
        <w:t>ж</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3. КСРО кезеңінде СПиП қанша бөлімнен тұрды? </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А) 1</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Б) 2</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В) 3</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Г) 4</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Д) 5</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rPr>
        <w:t xml:space="preserve">4. </w:t>
      </w:r>
      <w:r>
        <w:rPr>
          <w:rFonts w:ascii="Times New Roman" w:hAnsi="Times New Roman"/>
          <w:b/>
          <w:sz w:val="28"/>
          <w:szCs w:val="28"/>
          <w:lang w:val="kk-KZ"/>
        </w:rPr>
        <w:t>Ғимарат дегеніміз не</w:t>
      </w:r>
      <w:r>
        <w:rPr>
          <w:rFonts w:ascii="Times New Roman" w:hAnsi="Times New Roman"/>
          <w:b/>
          <w:sz w:val="28"/>
          <w:szCs w:val="28"/>
        </w:rPr>
        <w:t>?</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Құрылыс әрекеттерінің белгілі бір тұтыну қызметтерін жүзеге асыруға арналған соңғы нәтижелері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Б) Тұруға немесе адамдарға пайдалы қызмет атқаруға арналған жердің үстіндегі үй.</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В) Жобаның нәтижесі</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Г) Бір бірімне байланысты құрылыс құрылымдарының жүйесі </w:t>
      </w:r>
    </w:p>
    <w:p w:rsid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Д) ЖЭС корпусы, эстакад</w:t>
      </w:r>
      <w:r>
        <w:rPr>
          <w:rFonts w:ascii="Times New Roman" w:hAnsi="Times New Roman"/>
          <w:sz w:val="28"/>
          <w:szCs w:val="28"/>
          <w:lang w:val="kk-KZ"/>
        </w:rPr>
        <w:t>тар</w:t>
      </w:r>
      <w:r w:rsidRPr="007D1030">
        <w:rPr>
          <w:rFonts w:ascii="Times New Roman" w:hAnsi="Times New Roman"/>
          <w:sz w:val="28"/>
          <w:szCs w:val="28"/>
          <w:lang w:val="kk-KZ"/>
        </w:rPr>
        <w:t xml:space="preserve">, </w:t>
      </w:r>
      <w:r>
        <w:rPr>
          <w:rFonts w:ascii="Times New Roman" w:hAnsi="Times New Roman"/>
          <w:sz w:val="28"/>
          <w:szCs w:val="28"/>
          <w:lang w:val="kk-KZ"/>
        </w:rPr>
        <w:t>құбырлар</w:t>
      </w:r>
    </w:p>
    <w:p w:rsidR="007D1030" w:rsidRDefault="007D1030" w:rsidP="007D1030">
      <w:pPr>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5. </w:t>
      </w:r>
      <w:r>
        <w:rPr>
          <w:rFonts w:ascii="Times New Roman" w:hAnsi="Times New Roman"/>
          <w:b/>
          <w:sz w:val="28"/>
          <w:szCs w:val="28"/>
          <w:lang w:val="kk-KZ"/>
        </w:rPr>
        <w:t>Э</w:t>
      </w:r>
      <w:r w:rsidRPr="007D1030">
        <w:rPr>
          <w:rFonts w:ascii="Times New Roman" w:hAnsi="Times New Roman"/>
          <w:b/>
          <w:sz w:val="28"/>
          <w:szCs w:val="28"/>
          <w:lang w:val="kk-KZ"/>
        </w:rPr>
        <w:t>ксплуатац</w:t>
      </w:r>
      <w:r>
        <w:rPr>
          <w:rFonts w:ascii="Times New Roman" w:hAnsi="Times New Roman"/>
          <w:b/>
          <w:sz w:val="28"/>
          <w:szCs w:val="28"/>
          <w:lang w:val="kk-KZ"/>
        </w:rPr>
        <w:t>иялық талап дегеніміз не</w:t>
      </w:r>
      <w:r w:rsidRPr="007D1030">
        <w:rPr>
          <w:rFonts w:ascii="Times New Roman" w:hAnsi="Times New Roman"/>
          <w:b/>
          <w:sz w:val="28"/>
          <w:szCs w:val="28"/>
          <w:lang w:val="kk-KZ"/>
        </w:rPr>
        <w:t>?</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Барлық ғимараттар мен үймереттердің төзімділігі және тұрақтылыған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Б) Барлық ғимараттар мен үймереттердің қолайлығын қамтамасыз ететін талап</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В) Барлық ғимараттар мен үймереттердың сыртқы әдемілігін ешбір артықсыз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Г) Ғимараттар мен үймереттердің ұтымды жоспарын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Д) Монтаж барысында жұмыс көлемін азайтуға бағытталған талап </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rPr>
        <w:t xml:space="preserve">6. </w:t>
      </w:r>
      <w:r>
        <w:rPr>
          <w:rFonts w:ascii="Times New Roman" w:hAnsi="Times New Roman"/>
          <w:b/>
          <w:sz w:val="28"/>
          <w:szCs w:val="28"/>
          <w:lang w:val="kk-KZ"/>
        </w:rPr>
        <w:t>Аэрационды шам дегеніміз не?</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А) Жарықтандыратын құрылғы</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 Ғимарат пен үймеретті жарықтандыруға арналған құрылымдық бөлшек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В) Ғимарат пен үймереттің ауасын жаңартуға арналған құрылымдық бөлшек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Г) Ғимарат мен үймеретті жарықтандыруға және ауаны жаңартуға арналған </w:t>
      </w:r>
      <w:r>
        <w:rPr>
          <w:rFonts w:ascii="Times New Roman" w:hAnsi="Times New Roman"/>
          <w:sz w:val="28"/>
          <w:szCs w:val="28"/>
          <w:lang w:val="kk-KZ"/>
        </w:rPr>
        <w:lastRenderedPageBreak/>
        <w:t xml:space="preserve">құрылымдық бөлшектер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Д) Дұрыс жауап жоқ</w:t>
      </w:r>
    </w:p>
    <w:p w:rsidR="007D1030" w:rsidRP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7. Атмосфераның ылғалдарына арналған шатырдың бір бөлігі қалай аталады? </w:t>
      </w:r>
    </w:p>
    <w:p w:rsidR="007D1030" w:rsidRDefault="007D1030" w:rsidP="007D1030">
      <w:pPr>
        <w:widowControl w:val="0"/>
        <w:spacing w:after="0" w:line="240" w:lineRule="auto"/>
        <w:jc w:val="both"/>
        <w:rPr>
          <w:rFonts w:ascii="Times New Roman" w:hAnsi="Times New Roman"/>
          <w:sz w:val="28"/>
          <w:szCs w:val="28"/>
        </w:rPr>
      </w:pPr>
      <w:r>
        <w:rPr>
          <w:rFonts w:ascii="Times New Roman" w:hAnsi="Times New Roman"/>
          <w:sz w:val="28"/>
          <w:szCs w:val="28"/>
        </w:rPr>
        <w:t xml:space="preserve">А) </w:t>
      </w:r>
      <w:r>
        <w:rPr>
          <w:rFonts w:ascii="Times New Roman" w:hAnsi="Times New Roman"/>
          <w:sz w:val="28"/>
          <w:szCs w:val="28"/>
          <w:lang w:val="kk-KZ"/>
        </w:rPr>
        <w:t xml:space="preserve">Ұйымдастырылған суағар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Б) </w:t>
      </w:r>
      <w:r>
        <w:rPr>
          <w:rFonts w:ascii="Times New Roman" w:hAnsi="Times New Roman"/>
          <w:sz w:val="28"/>
          <w:szCs w:val="28"/>
          <w:lang w:val="kk-KZ"/>
        </w:rPr>
        <w:t>Шатыр</w:t>
      </w:r>
    </w:p>
    <w:p w:rsidR="007D1030" w:rsidRDefault="007D1030" w:rsidP="007D1030">
      <w:pPr>
        <w:widowControl w:val="0"/>
        <w:spacing w:after="0" w:line="240" w:lineRule="auto"/>
        <w:jc w:val="both"/>
        <w:rPr>
          <w:rFonts w:ascii="Times New Roman" w:hAnsi="Times New Roman"/>
          <w:sz w:val="28"/>
          <w:szCs w:val="28"/>
        </w:rPr>
      </w:pPr>
      <w:r>
        <w:rPr>
          <w:rFonts w:ascii="Times New Roman" w:hAnsi="Times New Roman"/>
          <w:sz w:val="28"/>
          <w:szCs w:val="28"/>
        </w:rPr>
        <w:t xml:space="preserve">В) </w:t>
      </w:r>
      <w:proofErr w:type="spellStart"/>
      <w:r>
        <w:rPr>
          <w:rFonts w:ascii="Times New Roman" w:hAnsi="Times New Roman"/>
          <w:sz w:val="28"/>
          <w:szCs w:val="28"/>
        </w:rPr>
        <w:t>Отмостка</w:t>
      </w:r>
      <w:proofErr w:type="spellEnd"/>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kk-KZ"/>
        </w:rPr>
        <w:t>Жылытатын</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Д) </w:t>
      </w:r>
      <w:r>
        <w:rPr>
          <w:rFonts w:ascii="Times New Roman" w:hAnsi="Times New Roman"/>
          <w:sz w:val="28"/>
          <w:szCs w:val="28"/>
          <w:lang w:val="kk-KZ"/>
        </w:rPr>
        <w:t>Су ағатын труба</w:t>
      </w:r>
    </w:p>
    <w:p w:rsidR="007D1030" w:rsidRDefault="007D1030" w:rsidP="007D1030">
      <w:pPr>
        <w:widowControl w:val="0"/>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8. </w:t>
      </w:r>
      <w:r>
        <w:rPr>
          <w:rFonts w:ascii="Times New Roman" w:hAnsi="Times New Roman"/>
          <w:b/>
          <w:sz w:val="28"/>
          <w:szCs w:val="28"/>
          <w:lang w:val="kk-KZ"/>
        </w:rPr>
        <w:t xml:space="preserve">Қайталауы бойынша қандай жобалар болады?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А) Қайталанатын және қайталанбайтын</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Б) Типтік және жеке</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В) Бір рет қайталанатын және көп қайталауға болатын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kk-KZ"/>
        </w:rPr>
        <w:t>Бір типті және көп типті</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 xml:space="preserve">Жобаларға топтау жасалмайды </w:t>
      </w:r>
    </w:p>
    <w:p w:rsidR="007D1030" w:rsidRPr="007D1030" w:rsidRDefault="007D1030" w:rsidP="007D1030">
      <w:pPr>
        <w:widowControl w:val="0"/>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9. </w:t>
      </w:r>
      <w:r>
        <w:rPr>
          <w:rFonts w:ascii="Times New Roman" w:hAnsi="Times New Roman"/>
          <w:b/>
          <w:sz w:val="28"/>
          <w:szCs w:val="28"/>
          <w:lang w:val="kk-KZ"/>
        </w:rPr>
        <w:t xml:space="preserve">Өндірісті кеңейту дегеніміз не?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А) Жобалық құжаттама (жобалық қаржы), көлемді-жобалық, құрылымды, технологиялық, инженерлік, табиғатты қорғау, экономикалық және басқа да шешімдер, сонымен қатар құрылысты жүргізу, аймақты инженерлік тұрғыдар дайыну, көріктендіну жұмыстарын ұйымдастыруға арналған қаржылық жоба.</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Б) Жеке өндірістер мен нысандардың құрылысы</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В) Өмір сүру жағдайын жақсарту мақсатында жүзеге асырылатын, қызмет ету сапасы, тауар шығару көлемінің өсуі немесе қызмет көрсету түрлері сияқты негізгі технико-экономикалық көрсеткіштердің өзгерістерімен байланысты (пәтерлердің көлемі мен саны, құрылыс көлемі және ғимараттың жалпы көлем сыйымдылығы не енгізу қабілеті мен түрі) құрылыс жұмыстарының және ұйымдастыру-техникалық шаралардың кешені.</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Г) Пайдаланылуға берілгеннен кейін өндіріс алаңында оған жабыссып немесе жеке кеңістікте өз бетінше баланста тұрмайтын қосымша өндірістер мен жеке нысандардың құрылысы</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Д) Құрылысқа қажетті жалпы қаржыны анықтайтын, жоба барысында қарастырылатын барлық нысандардың эксплутацияға қажетті,  сонын ішінде тапсырыс берушінің шығындарын көрсететін сметалық құжат.</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lang w:val="kk-KZ"/>
        </w:rPr>
        <w:t>10. Күрделі жөңдеу дегеніміз не?</w:t>
      </w:r>
    </w:p>
    <w:p w:rsidR="007D1030" w:rsidRDefault="007D1030" w:rsidP="007D1030">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А) Өндірістердің, тұрғын үй немесе азаматтық ғимараттардың құрылысы, сонымен қатар бастапқы, бекітілген жоба тәртібімен жаңа жер бөлімдерінде үймереттер</w:t>
      </w:r>
    </w:p>
    <w:p w:rsidR="007D1030" w:rsidRDefault="007D1030" w:rsidP="007D1030">
      <w:pPr>
        <w:autoSpaceDE w:val="0"/>
        <w:autoSpaceDN w:val="0"/>
        <w:adjustRightInd w:val="0"/>
        <w:spacing w:after="0" w:line="240" w:lineRule="auto"/>
        <w:jc w:val="both"/>
        <w:rPr>
          <w:rFonts w:ascii="Times New Roman" w:hAnsi="Times New Roman"/>
          <w:sz w:val="28"/>
          <w:szCs w:val="28"/>
          <w:lang w:val="kk-KZ"/>
        </w:rPr>
      </w:pPr>
      <w:r>
        <w:rPr>
          <w:rFonts w:ascii="Times New Roman" w:hAnsi="Times New Roman"/>
          <w:sz w:val="28"/>
          <w:szCs w:val="28"/>
          <w:lang w:val="kk-KZ"/>
        </w:rPr>
        <w:t>Б) Ғимаратты (үймеретті) жағарту мақсатында, құрылымдық бөлшектер мен инженерлік жабдықтар жүйесін, сонымен қатар эксплутациялық көрсеткіштерді қажеттілік барысында жөңдеу</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В) Өмір сүру жағдайын жақсарту мақсатында жүзеге асырылатын, қызмет ету сапасы, тауар шығару көлемінің өсуі немесе қызмет көрсету түрлері сияқты негізгі технико-экономикалық көрсеткіштердің өзгерістерімен байланысты (пәтерлердің көлемі мен саны, құрылыс көлемі және ғимараттың </w:t>
      </w:r>
      <w:r>
        <w:rPr>
          <w:rFonts w:ascii="Times New Roman" w:hAnsi="Times New Roman"/>
          <w:sz w:val="28"/>
          <w:szCs w:val="28"/>
          <w:lang w:val="kk-KZ"/>
        </w:rPr>
        <w:lastRenderedPageBreak/>
        <w:t>жалпы көлем сыйымдылығы не енгізу қабілеті мен түрі) құрылыс жұмыстарының және ұйымдастыру-техникалық шаралардың кешені.</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Г) Пайдаланылуға берілгеннен кейін өндіріс алаңында оған жабыссып немесе жеке кеңістікте өз бетінше баланста тұрмайтын қосымша өндірістер мен жеке нысандардың құрылысы</w:t>
      </w:r>
    </w:p>
    <w:p w:rsidR="007D1030" w:rsidRDefault="007D1030" w:rsidP="007D1030">
      <w:pPr>
        <w:spacing w:after="0" w:line="240" w:lineRule="auto"/>
        <w:jc w:val="both"/>
        <w:rPr>
          <w:rFonts w:ascii="Times New Roman" w:hAnsi="Times New Roman"/>
          <w:bCs/>
          <w:sz w:val="28"/>
          <w:szCs w:val="28"/>
          <w:lang w:val="kk-KZ"/>
        </w:rPr>
      </w:pPr>
      <w:r>
        <w:rPr>
          <w:rFonts w:ascii="Times New Roman" w:hAnsi="Times New Roman"/>
          <w:bCs/>
          <w:sz w:val="28"/>
          <w:szCs w:val="28"/>
          <w:lang w:val="kk-KZ"/>
        </w:rPr>
        <w:t>Д) Құрылысқа қажетті жалпы қаржыны анықтайтын, жоба барысында қарастырылатын барлық нысандардың эксплутацияға қажетті,  сонын ішінде тапсырыс берушінің шығындарын көрсететін сметалық құжат.</w:t>
      </w:r>
    </w:p>
    <w:p w:rsidR="007D1030" w:rsidRPr="007D1030" w:rsidRDefault="007D1030" w:rsidP="007D1030">
      <w:pPr>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11. СНиП</w:t>
      </w:r>
      <w:r>
        <w:rPr>
          <w:rFonts w:ascii="Times New Roman" w:hAnsi="Times New Roman"/>
          <w:b/>
          <w:sz w:val="28"/>
          <w:szCs w:val="28"/>
          <w:lang w:val="kk-KZ"/>
        </w:rPr>
        <w:t xml:space="preserve"> деген не</w:t>
      </w:r>
      <w:r w:rsidRPr="007D1030">
        <w:rPr>
          <w:rFonts w:ascii="Times New Roman" w:hAnsi="Times New Roman"/>
          <w:b/>
          <w:sz w:val="28"/>
          <w:szCs w:val="28"/>
          <w:lang w:val="kk-KZ"/>
        </w:rPr>
        <w:t>?</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А</w:t>
      </w:r>
      <w:r w:rsidRPr="007D1030">
        <w:rPr>
          <w:rFonts w:ascii="Times New Roman" w:hAnsi="Times New Roman"/>
          <w:sz w:val="28"/>
          <w:szCs w:val="28"/>
          <w:lang w:val="kk-KZ"/>
        </w:rPr>
        <w:t xml:space="preserve">) </w:t>
      </w:r>
      <w:r>
        <w:rPr>
          <w:rFonts w:ascii="Times New Roman" w:hAnsi="Times New Roman"/>
          <w:sz w:val="28"/>
          <w:szCs w:val="28"/>
          <w:lang w:val="kk-KZ"/>
        </w:rPr>
        <w:t xml:space="preserve">Белгілі бір ісәрекеттерді немесе тұтынушылардың барлығаны мәлім ереже мен жалпы принциптерді және сипаттаманы көрсететін,  құжат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 Орындаушы жақта қабылданған, негізгі талаптар көрсетінген құрылыс саласындағы нормативті құжат </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В) </w:t>
      </w:r>
      <w:r>
        <w:rPr>
          <w:rFonts w:ascii="Times New Roman" w:hAnsi="Times New Roman"/>
          <w:sz w:val="28"/>
          <w:szCs w:val="28"/>
          <w:lang w:val="kk-KZ"/>
        </w:rPr>
        <w:t xml:space="preserve">Техникалық талаптарды белгілейтін, тауарды, процесс пен қызметті қанағаттандыратын құжат </w:t>
      </w:r>
    </w:p>
    <w:p w:rsid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Г) </w:t>
      </w:r>
      <w:r>
        <w:rPr>
          <w:rFonts w:ascii="Times New Roman" w:hAnsi="Times New Roman"/>
          <w:sz w:val="28"/>
          <w:szCs w:val="28"/>
          <w:lang w:val="kk-KZ"/>
        </w:rPr>
        <w:t xml:space="preserve">Орындауға арналған, ісәрекетті сипаттайтын ереже </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 xml:space="preserve">Компетентті мамандардың қолдауымен техниканың даму деңгейін көрсететін техникалық ереже </w:t>
      </w:r>
    </w:p>
    <w:p w:rsidR="007D1030" w:rsidRDefault="007D1030" w:rsidP="007D1030">
      <w:pPr>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t xml:space="preserve">12. </w:t>
      </w:r>
      <w:r>
        <w:rPr>
          <w:rFonts w:ascii="Times New Roman" w:hAnsi="Times New Roman"/>
          <w:b/>
          <w:sz w:val="28"/>
          <w:szCs w:val="28"/>
          <w:lang w:val="kk-KZ"/>
        </w:rPr>
        <w:t xml:space="preserve">ТҚ сызба кешендерінің маркасы нені білдіреді?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Темір құрылымдар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 Темірбетонды құрылымдар </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 xml:space="preserve">В) </w:t>
      </w:r>
      <w:r>
        <w:rPr>
          <w:rFonts w:ascii="Times New Roman" w:hAnsi="Times New Roman"/>
          <w:sz w:val="28"/>
          <w:szCs w:val="28"/>
          <w:lang w:val="kk-KZ"/>
        </w:rPr>
        <w:t xml:space="preserve">Металл құрылымдар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kk-KZ"/>
        </w:rPr>
        <w:t>Ағаш құрылымдар</w:t>
      </w:r>
    </w:p>
    <w:p w:rsidR="007D1030" w:rsidRDefault="007D1030" w:rsidP="007D1030">
      <w:pPr>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 xml:space="preserve">Металл бөлшекті құрылымдар </w:t>
      </w:r>
    </w:p>
    <w:p w:rsidR="007D1030" w:rsidRP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13. АҚ сызба кешендерінің маркасы нені білдіреді?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Темір құрылымдар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 Темірбетонды құрылымдар </w:t>
      </w:r>
    </w:p>
    <w:p w:rsidR="007D1030" w:rsidRDefault="007D1030" w:rsidP="007D1030">
      <w:pPr>
        <w:spacing w:after="0" w:line="240" w:lineRule="auto"/>
        <w:jc w:val="both"/>
        <w:rPr>
          <w:rFonts w:ascii="Times New Roman" w:hAnsi="Times New Roman"/>
          <w:sz w:val="28"/>
          <w:szCs w:val="28"/>
        </w:rPr>
      </w:pPr>
      <w:r>
        <w:rPr>
          <w:rFonts w:ascii="Times New Roman" w:hAnsi="Times New Roman"/>
          <w:sz w:val="28"/>
          <w:szCs w:val="28"/>
        </w:rPr>
        <w:t xml:space="preserve">В) </w:t>
      </w:r>
      <w:r>
        <w:rPr>
          <w:rFonts w:ascii="Times New Roman" w:hAnsi="Times New Roman"/>
          <w:sz w:val="28"/>
          <w:szCs w:val="28"/>
          <w:lang w:val="kk-KZ"/>
        </w:rPr>
        <w:t xml:space="preserve">Металл құрылымдар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rPr>
        <w:t xml:space="preserve">Г) </w:t>
      </w:r>
      <w:r>
        <w:rPr>
          <w:rFonts w:ascii="Times New Roman" w:hAnsi="Times New Roman"/>
          <w:sz w:val="28"/>
          <w:szCs w:val="28"/>
          <w:lang w:val="kk-KZ"/>
        </w:rPr>
        <w:t>Ағаш құрылымдар</w:t>
      </w:r>
    </w:p>
    <w:p w:rsidR="007D1030" w:rsidRDefault="007D1030" w:rsidP="007D1030">
      <w:pPr>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 xml:space="preserve">Металл бөлшекті құрылымдар </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14. Күрделілік деңгейіне байланысты қандай жобалар болады? </w:t>
      </w:r>
    </w:p>
    <w:p w:rsid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А) </w:t>
      </w:r>
      <w:r>
        <w:rPr>
          <w:rFonts w:ascii="Times New Roman" w:hAnsi="Times New Roman"/>
          <w:sz w:val="28"/>
          <w:szCs w:val="28"/>
          <w:lang w:val="kk-KZ"/>
        </w:rPr>
        <w:t>Күрделі</w:t>
      </w:r>
      <w:r w:rsidRPr="007D1030">
        <w:rPr>
          <w:rFonts w:ascii="Times New Roman" w:hAnsi="Times New Roman"/>
          <w:sz w:val="28"/>
          <w:szCs w:val="28"/>
          <w:lang w:val="kk-KZ"/>
        </w:rPr>
        <w:t xml:space="preserve">, </w:t>
      </w:r>
      <w:r>
        <w:rPr>
          <w:rFonts w:ascii="Times New Roman" w:hAnsi="Times New Roman"/>
          <w:sz w:val="28"/>
          <w:szCs w:val="28"/>
          <w:lang w:val="kk-KZ"/>
        </w:rPr>
        <w:t>қарапайым</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Б) </w:t>
      </w:r>
      <w:r>
        <w:rPr>
          <w:rFonts w:ascii="Times New Roman" w:hAnsi="Times New Roman"/>
          <w:sz w:val="28"/>
          <w:szCs w:val="28"/>
          <w:lang w:val="kk-KZ"/>
        </w:rPr>
        <w:t>Күрделі және күрделі емес</w:t>
      </w:r>
      <w:r w:rsidRPr="007D1030">
        <w:rPr>
          <w:rFonts w:ascii="Times New Roman" w:hAnsi="Times New Roman"/>
          <w:sz w:val="28"/>
          <w:szCs w:val="28"/>
          <w:lang w:val="kk-KZ"/>
        </w:rPr>
        <w:t xml:space="preserve"> </w:t>
      </w:r>
    </w:p>
    <w:p w:rsid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В) </w:t>
      </w:r>
      <w:r>
        <w:rPr>
          <w:rFonts w:ascii="Times New Roman" w:hAnsi="Times New Roman"/>
          <w:sz w:val="28"/>
          <w:szCs w:val="28"/>
          <w:lang w:val="kk-KZ"/>
        </w:rPr>
        <w:t>Күрделі емес</w:t>
      </w:r>
      <w:r w:rsidRPr="007D1030">
        <w:rPr>
          <w:rFonts w:ascii="Times New Roman" w:hAnsi="Times New Roman"/>
          <w:sz w:val="28"/>
          <w:szCs w:val="28"/>
          <w:lang w:val="kk-KZ"/>
        </w:rPr>
        <w:t xml:space="preserve">, </w:t>
      </w:r>
      <w:r>
        <w:rPr>
          <w:rFonts w:ascii="Times New Roman" w:hAnsi="Times New Roman"/>
          <w:sz w:val="28"/>
          <w:szCs w:val="28"/>
          <w:lang w:val="kk-KZ"/>
        </w:rPr>
        <w:t>күрделілігі орташа</w:t>
      </w:r>
      <w:r w:rsidRPr="007D1030">
        <w:rPr>
          <w:rFonts w:ascii="Times New Roman" w:hAnsi="Times New Roman"/>
          <w:sz w:val="28"/>
          <w:szCs w:val="28"/>
          <w:lang w:val="kk-KZ"/>
        </w:rPr>
        <w:t xml:space="preserve">, </w:t>
      </w:r>
      <w:r>
        <w:rPr>
          <w:rFonts w:ascii="Times New Roman" w:hAnsi="Times New Roman"/>
          <w:sz w:val="28"/>
          <w:szCs w:val="28"/>
          <w:lang w:val="kk-KZ"/>
        </w:rPr>
        <w:t>күрделі</w:t>
      </w:r>
      <w:r w:rsidRPr="007D1030">
        <w:rPr>
          <w:rFonts w:ascii="Times New Roman" w:hAnsi="Times New Roman"/>
          <w:sz w:val="28"/>
          <w:szCs w:val="28"/>
          <w:lang w:val="kk-KZ"/>
        </w:rPr>
        <w:t xml:space="preserve">, </w:t>
      </w:r>
      <w:r>
        <w:rPr>
          <w:rFonts w:ascii="Times New Roman" w:hAnsi="Times New Roman"/>
          <w:sz w:val="28"/>
          <w:szCs w:val="28"/>
          <w:lang w:val="kk-KZ"/>
        </w:rPr>
        <w:t>бірегей</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Г) Бірегей, күрделі, күрделі емес, қарапайым</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Д) Күрделілігі төмендетілген, күрделілігі орташа, күрделілігі жоғары</w:t>
      </w:r>
    </w:p>
    <w:p w:rsidR="007D1030" w:rsidRDefault="007D1030" w:rsidP="007D1030">
      <w:pPr>
        <w:widowControl w:val="0"/>
        <w:spacing w:after="0" w:line="240" w:lineRule="auto"/>
        <w:jc w:val="both"/>
        <w:rPr>
          <w:rFonts w:ascii="Times New Roman" w:hAnsi="Times New Roman"/>
          <w:b/>
          <w:sz w:val="28"/>
          <w:szCs w:val="28"/>
          <w:lang w:val="kk-KZ"/>
        </w:rPr>
      </w:pPr>
      <w:r>
        <w:rPr>
          <w:rFonts w:ascii="Times New Roman" w:hAnsi="Times New Roman"/>
          <w:b/>
          <w:sz w:val="28"/>
          <w:szCs w:val="28"/>
          <w:lang w:val="kk-KZ"/>
        </w:rPr>
        <w:t>15. Өндірістік ғимараттардың негізгі технико-экономикалық көрсеткіштерін көрсетіңіз:</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А) Жалпы көлемі</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Б) Құрылыс көлемі</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В) Пайдалы көлемі</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Г) Құрылымдық көлем</w:t>
      </w:r>
    </w:p>
    <w:p w:rsidR="007D1030" w:rsidRDefault="007D1030" w:rsidP="007D1030">
      <w:pPr>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Д) </w:t>
      </w:r>
      <w:r>
        <w:rPr>
          <w:rFonts w:ascii="Times New Roman" w:hAnsi="Times New Roman"/>
          <w:sz w:val="28"/>
          <w:szCs w:val="28"/>
          <w:lang w:val="kk-KZ"/>
        </w:rPr>
        <w:t>Аталғандардың барлығы</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16. Өндіріс ғимаратының жалпы көлемі қалай анықталады?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Оның ішіндегі барлық ғимараттардың жалпы көлемі ретінде </w:t>
      </w:r>
    </w:p>
    <w:p w:rsidR="007D1030" w:rsidRPr="007D1030" w:rsidRDefault="007D1030" w:rsidP="007D1030">
      <w:pPr>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lastRenderedPageBreak/>
        <w:t xml:space="preserve">Б) </w:t>
      </w:r>
      <w:r>
        <w:rPr>
          <w:rFonts w:ascii="Times New Roman" w:hAnsi="Times New Roman"/>
          <w:sz w:val="28"/>
          <w:szCs w:val="28"/>
          <w:lang w:val="kk-KZ"/>
        </w:rPr>
        <w:t xml:space="preserve">Оның ішіндегі барлық ғимараттардың жалпы көлемі ретінде, дәлізді (коридор) қоспағанда </w:t>
      </w:r>
    </w:p>
    <w:p w:rsidR="007D1030" w:rsidRDefault="007D1030" w:rsidP="007D1030">
      <w:pPr>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В) </w:t>
      </w:r>
      <w:r>
        <w:rPr>
          <w:rFonts w:ascii="Times New Roman" w:hAnsi="Times New Roman"/>
          <w:sz w:val="28"/>
          <w:szCs w:val="28"/>
          <w:lang w:val="kk-KZ"/>
        </w:rPr>
        <w:t xml:space="preserve">Жертөле деңгейінен бастап ғимараттың сыртқы көлемі бойынша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Г) Жертөле деңгейінен бастап ғимараттың ішкі көлемі бойынша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Д) Барлық қабаттардың жалпы көлемі ретінде, ішкі қабырғалардың үстімен өлшенген (немесе шеткі қабырға жоқ жердегі)</w:t>
      </w:r>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lang w:val="kk-KZ"/>
        </w:rPr>
        <w:t xml:space="preserve">17. Берілген жоспар негізінде бір қабатты ғимараттың құрылыс көлемін анықтаңыз </w:t>
      </w:r>
    </w:p>
    <w:p w:rsidR="007D1030" w:rsidRDefault="007D1030" w:rsidP="007D1030">
      <w:pPr>
        <w:spacing w:after="0" w:line="240" w:lineRule="auto"/>
        <w:jc w:val="center"/>
        <w:rPr>
          <w:rFonts w:ascii="Times New Roman" w:hAnsi="Times New Roman"/>
          <w:sz w:val="28"/>
          <w:szCs w:val="28"/>
        </w:rPr>
      </w:pPr>
      <w:r>
        <w:rPr>
          <w:rFonts w:ascii="Times New Roman" w:hAnsi="Times New Roman"/>
          <w:sz w:val="28"/>
          <w:szCs w:val="28"/>
        </w:rPr>
        <w:object w:dxaOrig="23175" w:dyaOrig="12780">
          <v:shape id="_x0000_i1036" type="#_x0000_t75" style="width:255pt;height:201pt" o:ole="">
            <v:imagedata r:id="rId23" o:title="" croptop="2154f" cropleft="10574f" cropright="10469f"/>
          </v:shape>
          <o:OLEObject Type="Embed" ProgID="AutoCAD.Drawing.17" ShapeID="_x0000_i1036" DrawAspect="Content" ObjectID="_1536559443" r:id="rId25"/>
        </w:object>
      </w:r>
    </w:p>
    <w:p w:rsidR="007D1030" w:rsidRDefault="007D1030" w:rsidP="007D1030">
      <w:pPr>
        <w:spacing w:after="0" w:line="240" w:lineRule="auto"/>
        <w:rPr>
          <w:rFonts w:ascii="Times New Roman" w:hAnsi="Times New Roman"/>
          <w:sz w:val="28"/>
          <w:szCs w:val="28"/>
          <w:vertAlign w:val="superscript"/>
        </w:rPr>
      </w:pPr>
      <w:r>
        <w:rPr>
          <w:rFonts w:ascii="Times New Roman" w:hAnsi="Times New Roman"/>
          <w:sz w:val="28"/>
          <w:szCs w:val="28"/>
        </w:rPr>
        <w:t xml:space="preserve">А) </w:t>
      </w:r>
      <w:smartTag w:uri="urn:schemas-microsoft-com:office:smarttags" w:element="metricconverter">
        <w:smartTagPr>
          <w:attr w:name="ProductID" w:val="127,25 м2"/>
        </w:smartTagPr>
        <w:r>
          <w:rPr>
            <w:rFonts w:ascii="Times New Roman" w:hAnsi="Times New Roman"/>
            <w:sz w:val="28"/>
            <w:szCs w:val="28"/>
          </w:rPr>
          <w:t>127,25 м</w:t>
        </w:r>
        <w:r>
          <w:rPr>
            <w:rFonts w:ascii="Times New Roman" w:hAnsi="Times New Roman"/>
            <w:sz w:val="28"/>
            <w:szCs w:val="28"/>
            <w:vertAlign w:val="superscript"/>
          </w:rPr>
          <w:t>2</w:t>
        </w:r>
      </w:smartTag>
    </w:p>
    <w:p w:rsidR="007D1030" w:rsidRDefault="007D1030" w:rsidP="007D1030">
      <w:pPr>
        <w:spacing w:after="0" w:line="240" w:lineRule="auto"/>
        <w:rPr>
          <w:rFonts w:ascii="Times New Roman" w:hAnsi="Times New Roman"/>
          <w:sz w:val="28"/>
          <w:szCs w:val="28"/>
        </w:rPr>
      </w:pPr>
      <w:r>
        <w:rPr>
          <w:rFonts w:ascii="Times New Roman" w:hAnsi="Times New Roman"/>
          <w:sz w:val="28"/>
          <w:szCs w:val="28"/>
        </w:rPr>
        <w:t xml:space="preserve">Б) </w:t>
      </w:r>
      <w:smartTag w:uri="urn:schemas-microsoft-com:office:smarttags" w:element="metricconverter">
        <w:smartTagPr>
          <w:attr w:name="ProductID" w:val="99,76 м2"/>
        </w:smartTagPr>
        <w:r>
          <w:rPr>
            <w:rFonts w:ascii="Times New Roman" w:hAnsi="Times New Roman"/>
            <w:sz w:val="28"/>
            <w:szCs w:val="28"/>
          </w:rPr>
          <w:t>99,76 м</w:t>
        </w:r>
        <w:r>
          <w:rPr>
            <w:rFonts w:ascii="Times New Roman" w:hAnsi="Times New Roman"/>
            <w:sz w:val="28"/>
            <w:szCs w:val="28"/>
            <w:vertAlign w:val="superscript"/>
          </w:rPr>
          <w:t>2</w:t>
        </w:r>
      </w:smartTag>
    </w:p>
    <w:p w:rsidR="007D1030" w:rsidRDefault="007D1030" w:rsidP="007D1030">
      <w:pPr>
        <w:spacing w:after="0" w:line="240" w:lineRule="auto"/>
        <w:rPr>
          <w:rFonts w:ascii="Times New Roman" w:hAnsi="Times New Roman"/>
          <w:sz w:val="28"/>
          <w:szCs w:val="28"/>
        </w:rPr>
      </w:pPr>
      <w:r>
        <w:rPr>
          <w:rFonts w:ascii="Times New Roman" w:hAnsi="Times New Roman"/>
          <w:sz w:val="28"/>
          <w:szCs w:val="28"/>
        </w:rPr>
        <w:t>В) 65,07м</w:t>
      </w:r>
      <w:r>
        <w:rPr>
          <w:rFonts w:ascii="Times New Roman" w:hAnsi="Times New Roman"/>
          <w:sz w:val="28"/>
          <w:szCs w:val="28"/>
          <w:vertAlign w:val="superscript"/>
        </w:rPr>
        <w:t>2</w:t>
      </w:r>
    </w:p>
    <w:p w:rsidR="007D1030" w:rsidRDefault="007D1030" w:rsidP="007D1030">
      <w:pPr>
        <w:spacing w:after="0" w:line="240" w:lineRule="auto"/>
        <w:rPr>
          <w:rFonts w:ascii="Times New Roman" w:hAnsi="Times New Roman"/>
          <w:sz w:val="28"/>
          <w:szCs w:val="28"/>
        </w:rPr>
      </w:pPr>
      <w:r>
        <w:rPr>
          <w:rFonts w:ascii="Times New Roman" w:hAnsi="Times New Roman"/>
          <w:sz w:val="28"/>
          <w:szCs w:val="28"/>
        </w:rPr>
        <w:t xml:space="preserve">Г) </w:t>
      </w:r>
      <w:smartTag w:uri="urn:schemas-microsoft-com:office:smarttags" w:element="metricconverter">
        <w:smartTagPr>
          <w:attr w:name="ProductID" w:val="30,27 м2"/>
        </w:smartTagPr>
        <w:r>
          <w:rPr>
            <w:rFonts w:ascii="Times New Roman" w:hAnsi="Times New Roman"/>
            <w:sz w:val="28"/>
            <w:szCs w:val="28"/>
          </w:rPr>
          <w:t>30,27 м</w:t>
        </w:r>
        <w:r>
          <w:rPr>
            <w:rFonts w:ascii="Times New Roman" w:hAnsi="Times New Roman"/>
            <w:sz w:val="28"/>
            <w:szCs w:val="28"/>
            <w:vertAlign w:val="superscript"/>
          </w:rPr>
          <w:t>2</w:t>
        </w:r>
      </w:smartTag>
    </w:p>
    <w:p w:rsidR="007D1030" w:rsidRDefault="007D1030" w:rsidP="007D1030">
      <w:pPr>
        <w:spacing w:after="0" w:line="240" w:lineRule="auto"/>
        <w:rPr>
          <w:rFonts w:ascii="Times New Roman" w:hAnsi="Times New Roman"/>
          <w:sz w:val="28"/>
          <w:szCs w:val="28"/>
        </w:rPr>
      </w:pPr>
      <w:r>
        <w:rPr>
          <w:rFonts w:ascii="Times New Roman" w:hAnsi="Times New Roman"/>
          <w:sz w:val="28"/>
          <w:szCs w:val="28"/>
        </w:rPr>
        <w:t xml:space="preserve">Д) </w:t>
      </w:r>
      <w:smartTag w:uri="urn:schemas-microsoft-com:office:smarttags" w:element="metricconverter">
        <w:smartTagPr>
          <w:attr w:name="ProductID" w:val="95,34 м2"/>
        </w:smartTagPr>
        <w:r>
          <w:rPr>
            <w:rFonts w:ascii="Times New Roman" w:hAnsi="Times New Roman"/>
            <w:sz w:val="28"/>
            <w:szCs w:val="28"/>
          </w:rPr>
          <w:t>95,34 м</w:t>
        </w:r>
        <w:r>
          <w:rPr>
            <w:rFonts w:ascii="Times New Roman" w:hAnsi="Times New Roman"/>
            <w:sz w:val="28"/>
            <w:szCs w:val="28"/>
            <w:vertAlign w:val="superscript"/>
          </w:rPr>
          <w:t>2</w:t>
        </w:r>
      </w:smartTag>
    </w:p>
    <w:p w:rsidR="007D1030" w:rsidRDefault="007D1030" w:rsidP="007D1030">
      <w:pPr>
        <w:spacing w:after="0" w:line="240" w:lineRule="auto"/>
        <w:jc w:val="both"/>
        <w:rPr>
          <w:rFonts w:ascii="Times New Roman" w:hAnsi="Times New Roman"/>
          <w:b/>
          <w:sz w:val="28"/>
          <w:szCs w:val="28"/>
          <w:lang w:val="kk-KZ"/>
        </w:rPr>
      </w:pPr>
      <w:r>
        <w:rPr>
          <w:rFonts w:ascii="Times New Roman" w:hAnsi="Times New Roman"/>
          <w:b/>
          <w:sz w:val="28"/>
          <w:szCs w:val="28"/>
        </w:rPr>
        <w:t xml:space="preserve">18. </w:t>
      </w:r>
      <w:r>
        <w:rPr>
          <w:rFonts w:ascii="Times New Roman" w:hAnsi="Times New Roman"/>
          <w:b/>
          <w:sz w:val="28"/>
          <w:szCs w:val="28"/>
          <w:lang w:val="kk-KZ"/>
        </w:rPr>
        <w:t xml:space="preserve">Өндірісітік ғимараттың шатыр көлемі қалай анықталады? </w:t>
      </w:r>
    </w:p>
    <w:p w:rsidR="007D1030" w:rsidRPr="007D1030" w:rsidRDefault="007D1030" w:rsidP="007D1030">
      <w:pPr>
        <w:spacing w:after="0" w:line="240" w:lineRule="auto"/>
        <w:jc w:val="both"/>
        <w:rPr>
          <w:rStyle w:val="text1"/>
          <w:rFonts w:ascii="Times New Roman" w:hAnsi="Times New Roman"/>
          <w:sz w:val="28"/>
          <w:szCs w:val="28"/>
          <w:lang w:val="kk-KZ"/>
        </w:rPr>
      </w:pPr>
      <w:r>
        <w:rPr>
          <w:rFonts w:ascii="Times New Roman" w:hAnsi="Times New Roman"/>
          <w:sz w:val="28"/>
          <w:szCs w:val="28"/>
          <w:lang w:val="kk-KZ"/>
        </w:rPr>
        <w:t xml:space="preserve">А) Ғимараттың бірінші қабатынан бастап шатырға дейінгі толық биіктік алынып, көлемнің көлденеңдегі ұзындығына көбейтіледі.   </w:t>
      </w:r>
    </w:p>
    <w:p w:rsidR="007D1030" w:rsidRDefault="007D1030" w:rsidP="007D1030">
      <w:pPr>
        <w:spacing w:after="0" w:line="240" w:lineRule="auto"/>
        <w:jc w:val="both"/>
        <w:rPr>
          <w:rStyle w:val="text1"/>
          <w:rFonts w:ascii="Times New Roman" w:hAnsi="Times New Roman"/>
          <w:sz w:val="28"/>
          <w:szCs w:val="28"/>
          <w:lang w:val="kk-KZ"/>
        </w:rPr>
      </w:pPr>
      <w:r>
        <w:rPr>
          <w:rFonts w:ascii="Times New Roman" w:hAnsi="Times New Roman"/>
          <w:sz w:val="28"/>
          <w:szCs w:val="28"/>
          <w:lang w:val="kk-KZ"/>
        </w:rPr>
        <w:t xml:space="preserve">Б) Ғимараттың сыртқы қабырғаларының биіктігі көлемнің тік ұзындығына көбейтіледі.   </w:t>
      </w:r>
    </w:p>
    <w:p w:rsidR="007D1030" w:rsidRPr="007D1030" w:rsidRDefault="007D1030" w:rsidP="007D1030">
      <w:pPr>
        <w:spacing w:after="0" w:line="240" w:lineRule="auto"/>
        <w:jc w:val="both"/>
        <w:rPr>
          <w:lang w:val="kk-KZ"/>
        </w:rPr>
      </w:pPr>
      <w:r>
        <w:rPr>
          <w:rFonts w:ascii="Times New Roman" w:hAnsi="Times New Roman"/>
          <w:sz w:val="28"/>
          <w:szCs w:val="28"/>
          <w:lang w:val="kk-KZ"/>
        </w:rPr>
        <w:t>В) Ғимараттың бірінші қабатынан бастап толық биіктігіне дейінгі көлемнің көлденеңдегі ұзындығына көбейтіледі</w:t>
      </w:r>
    </w:p>
    <w:p w:rsidR="007D1030" w:rsidRPr="007D1030" w:rsidRDefault="007D1030" w:rsidP="007D1030">
      <w:pPr>
        <w:spacing w:after="0" w:line="240" w:lineRule="auto"/>
        <w:jc w:val="both"/>
        <w:rPr>
          <w:rStyle w:val="text1"/>
          <w:rFonts w:ascii="Times New Roman" w:hAnsi="Times New Roman"/>
          <w:sz w:val="28"/>
          <w:szCs w:val="28"/>
          <w:lang w:val="kk-KZ"/>
        </w:rPr>
      </w:pPr>
      <w:r>
        <w:rPr>
          <w:rFonts w:ascii="Times New Roman" w:hAnsi="Times New Roman"/>
          <w:sz w:val="28"/>
          <w:szCs w:val="28"/>
          <w:lang w:val="kk-KZ"/>
        </w:rPr>
        <w:t xml:space="preserve">Г) Ғимараттың бірінші қабатының еденінен бастап шатырға дейінгі толық биіктік алынып, көлемнің көлденеңдегі ұзындығына көбейтіледі. </w:t>
      </w:r>
    </w:p>
    <w:p w:rsidR="007D1030" w:rsidRPr="007D1030" w:rsidRDefault="007D1030" w:rsidP="007D1030">
      <w:pPr>
        <w:spacing w:after="0" w:line="240" w:lineRule="auto"/>
        <w:jc w:val="both"/>
        <w:rPr>
          <w:lang w:val="kk-KZ"/>
        </w:rPr>
      </w:pPr>
      <w:r>
        <w:rPr>
          <w:rFonts w:ascii="Times New Roman" w:hAnsi="Times New Roman"/>
          <w:sz w:val="28"/>
          <w:szCs w:val="28"/>
          <w:lang w:val="kk-KZ"/>
        </w:rPr>
        <w:t>Д) Ғимараттың сыртқы қабырғаларының биіктігінен бастап көлемнің көлденеңдегі ұзындығына көбейтіледі.</w:t>
      </w:r>
    </w:p>
    <w:p w:rsidR="007D1030" w:rsidRPr="007D1030" w:rsidRDefault="007D1030" w:rsidP="007D1030">
      <w:pPr>
        <w:pStyle w:val="2"/>
        <w:rPr>
          <w:rStyle w:val="text1"/>
          <w:rFonts w:ascii="Times New Roman" w:hAnsi="Times New Roman"/>
          <w:i w:val="0"/>
          <w:lang w:val="kk-KZ"/>
        </w:rPr>
      </w:pPr>
      <w:r>
        <w:rPr>
          <w:rStyle w:val="text1"/>
          <w:rFonts w:ascii="Times New Roman" w:hAnsi="Times New Roman"/>
          <w:i w:val="0"/>
          <w:lang w:val="kk-KZ"/>
        </w:rPr>
        <w:t xml:space="preserve">19. Қоғамдық ғимарат қабатының көлемі қалай анықталады? </w:t>
      </w:r>
    </w:p>
    <w:p w:rsidR="007D1030" w:rsidRPr="007D1030" w:rsidRDefault="007D1030" w:rsidP="007D1030">
      <w:pPr>
        <w:widowControl w:val="0"/>
        <w:spacing w:after="0" w:line="240" w:lineRule="auto"/>
        <w:jc w:val="both"/>
        <w:rPr>
          <w:sz w:val="28"/>
          <w:szCs w:val="28"/>
          <w:lang w:val="kk-KZ"/>
        </w:rPr>
      </w:pPr>
      <w:r w:rsidRPr="007D1030">
        <w:rPr>
          <w:rFonts w:ascii="Times New Roman" w:hAnsi="Times New Roman"/>
          <w:sz w:val="28"/>
          <w:szCs w:val="28"/>
          <w:lang w:val="kk-KZ"/>
        </w:rPr>
        <w:t xml:space="preserve">А) </w:t>
      </w:r>
      <w:r>
        <w:rPr>
          <w:rFonts w:ascii="Times New Roman" w:hAnsi="Times New Roman"/>
          <w:sz w:val="28"/>
          <w:szCs w:val="28"/>
          <w:lang w:val="kk-KZ"/>
        </w:rPr>
        <w:t xml:space="preserve">Ішкі қабырғалардың көлемімен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Б) Сыртқы қабырғалардың көлемімен </w:t>
      </w:r>
    </w:p>
    <w:p w:rsidR="007D1030" w:rsidRDefault="007D1030" w:rsidP="007D1030">
      <w:pPr>
        <w:widowControl w:val="0"/>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В) Ғимаратта орналасқан барлық бөлмелердің есебі </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 xml:space="preserve">Г) </w:t>
      </w:r>
      <w:r>
        <w:rPr>
          <w:rFonts w:ascii="Times New Roman" w:hAnsi="Times New Roman"/>
          <w:sz w:val="28"/>
          <w:szCs w:val="28"/>
          <w:lang w:val="kk-KZ"/>
        </w:rPr>
        <w:t xml:space="preserve">Баспалдақтыр мен лифт шахталарының, ішкі ашық баспалдақтар мен пандус көлемдері </w:t>
      </w:r>
    </w:p>
    <w:p w:rsidR="007D1030" w:rsidRPr="007D1030" w:rsidRDefault="007D1030" w:rsidP="007D1030">
      <w:pPr>
        <w:widowControl w:val="0"/>
        <w:spacing w:after="0" w:line="240" w:lineRule="auto"/>
        <w:jc w:val="both"/>
        <w:rPr>
          <w:rFonts w:ascii="Times New Roman" w:hAnsi="Times New Roman"/>
          <w:sz w:val="28"/>
          <w:szCs w:val="28"/>
          <w:lang w:val="kk-KZ"/>
        </w:rPr>
      </w:pPr>
      <w:r w:rsidRPr="007D1030">
        <w:rPr>
          <w:rFonts w:ascii="Times New Roman" w:hAnsi="Times New Roman"/>
          <w:sz w:val="28"/>
          <w:szCs w:val="28"/>
          <w:lang w:val="kk-KZ"/>
        </w:rPr>
        <w:t>Д)</w:t>
      </w:r>
      <w:r>
        <w:rPr>
          <w:rFonts w:ascii="Times New Roman" w:hAnsi="Times New Roman"/>
          <w:sz w:val="28"/>
          <w:szCs w:val="28"/>
          <w:lang w:val="kk-KZ"/>
        </w:rPr>
        <w:t xml:space="preserve"> Инженерлік құрылғыға арналған ғимарат көлемі </w:t>
      </w:r>
      <w:r w:rsidRPr="007D1030">
        <w:rPr>
          <w:rFonts w:ascii="Times New Roman" w:hAnsi="Times New Roman"/>
          <w:sz w:val="28"/>
          <w:szCs w:val="28"/>
          <w:lang w:val="kk-KZ"/>
        </w:rPr>
        <w:t xml:space="preserve"> </w:t>
      </w:r>
    </w:p>
    <w:p w:rsidR="007D1030" w:rsidRPr="007D1030" w:rsidRDefault="007D1030" w:rsidP="007D1030">
      <w:pPr>
        <w:spacing w:after="0" w:line="240" w:lineRule="auto"/>
        <w:jc w:val="both"/>
        <w:rPr>
          <w:rFonts w:ascii="Times New Roman" w:hAnsi="Times New Roman"/>
          <w:b/>
          <w:sz w:val="28"/>
          <w:szCs w:val="28"/>
          <w:lang w:val="kk-KZ"/>
        </w:rPr>
      </w:pPr>
      <w:r w:rsidRPr="007D1030">
        <w:rPr>
          <w:rFonts w:ascii="Times New Roman" w:hAnsi="Times New Roman"/>
          <w:b/>
          <w:sz w:val="28"/>
          <w:szCs w:val="28"/>
          <w:lang w:val="kk-KZ"/>
        </w:rPr>
        <w:lastRenderedPageBreak/>
        <w:t xml:space="preserve">20. </w:t>
      </w:r>
      <w:r>
        <w:rPr>
          <w:rFonts w:ascii="Times New Roman" w:hAnsi="Times New Roman"/>
          <w:b/>
          <w:sz w:val="28"/>
          <w:szCs w:val="28"/>
          <w:lang w:val="kk-KZ"/>
        </w:rPr>
        <w:t>Құрылыс талаптары дегеніміз не</w:t>
      </w:r>
      <w:r w:rsidRPr="007D1030">
        <w:rPr>
          <w:rFonts w:ascii="Times New Roman" w:hAnsi="Times New Roman"/>
          <w:b/>
          <w:sz w:val="28"/>
          <w:szCs w:val="28"/>
          <w:lang w:val="kk-KZ"/>
        </w:rPr>
        <w:t>?</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А) Барлық ғимараттар мен үймереттердің төзімділігі және тұрақтылыған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Б) Барлық ғимараттар мен үймереттердің қолайлығын қамтамасыз ететін талап</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В) Барлық ғимараттар мен үймереттердың сыртқы әдемілігін ешбір артықсыз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Г) Ғимараттар мен үймереттердің ұтымды жоспарын қамтамасыз ететін талап </w:t>
      </w:r>
    </w:p>
    <w:p w:rsidR="007D1030" w:rsidRDefault="007D1030" w:rsidP="007D1030">
      <w:pPr>
        <w:spacing w:after="0" w:line="240" w:lineRule="auto"/>
        <w:jc w:val="both"/>
        <w:rPr>
          <w:rFonts w:ascii="Times New Roman" w:hAnsi="Times New Roman"/>
          <w:sz w:val="28"/>
          <w:szCs w:val="28"/>
          <w:lang w:val="kk-KZ"/>
        </w:rPr>
      </w:pPr>
      <w:r>
        <w:rPr>
          <w:rFonts w:ascii="Times New Roman" w:hAnsi="Times New Roman"/>
          <w:sz w:val="28"/>
          <w:szCs w:val="28"/>
          <w:lang w:val="kk-KZ"/>
        </w:rPr>
        <w:t xml:space="preserve">Д) Монтаж барысында жұмыс көлемін азайтуға бағытталған талап </w:t>
      </w:r>
    </w:p>
    <w:p w:rsidR="00736F73" w:rsidRPr="007D1030" w:rsidRDefault="007D1030" w:rsidP="007D1030">
      <w:pPr>
        <w:rPr>
          <w:lang w:val="kk-KZ"/>
        </w:rPr>
      </w:pPr>
      <w:r>
        <w:rPr>
          <w:rFonts w:ascii="Times New Roman" w:hAnsi="Times New Roman"/>
          <w:sz w:val="28"/>
          <w:szCs w:val="28"/>
          <w:lang w:val="kk-KZ"/>
        </w:rPr>
        <w:br w:type="page"/>
      </w:r>
    </w:p>
    <w:sectPr w:rsidR="00736F73" w:rsidRPr="007D1030" w:rsidSect="00736F73">
      <w:pgSz w:w="11906" w:h="16838"/>
      <w:pgMar w:top="1134" w:right="850" w:bottom="1134" w:left="1701"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0002AFF" w:usb1="C000247B" w:usb2="00000009" w:usb3="00000000" w:csb0="000001FF" w:csb1="00000000"/>
  </w:font>
  <w:font w:name="Cambria">
    <w:panose1 w:val="02040503050406030204"/>
    <w:charset w:val="CC"/>
    <w:family w:val="roman"/>
    <w:pitch w:val="variable"/>
    <w:sig w:usb0="E00002FF" w:usb1="400004FF" w:usb2="00000000" w:usb3="00000000" w:csb0="0000019F" w:csb1="00000000"/>
  </w:font>
  <w:font w:name="Arial">
    <w:panose1 w:val="020B0604020202020204"/>
    <w:charset w:val="CC"/>
    <w:family w:val="swiss"/>
    <w:pitch w:val="variable"/>
    <w:sig w:usb0="E0002EFF" w:usb1="C0007843" w:usb2="00000009" w:usb3="00000000" w:csb0="000001F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41F3BE4"/>
    <w:multiLevelType w:val="hybridMultilevel"/>
    <w:tmpl w:val="9B70B81C"/>
    <w:lvl w:ilvl="0" w:tplc="0419000F">
      <w:start w:val="1"/>
      <w:numFmt w:val="decimal"/>
      <w:lvlText w:val="%1."/>
      <w:lvlJc w:val="left"/>
      <w:pPr>
        <w:ind w:left="720" w:hanging="360"/>
      </w:pPr>
    </w:lvl>
    <w:lvl w:ilvl="1" w:tplc="04190019">
      <w:start w:val="1"/>
      <w:numFmt w:val="decimal"/>
      <w:lvlText w:val="%2."/>
      <w:lvlJc w:val="left"/>
      <w:pPr>
        <w:tabs>
          <w:tab w:val="num" w:pos="1440"/>
        </w:tabs>
        <w:ind w:left="1440" w:hanging="360"/>
      </w:pPr>
    </w:lvl>
    <w:lvl w:ilvl="2" w:tplc="0419001B">
      <w:start w:val="1"/>
      <w:numFmt w:val="decimal"/>
      <w:lvlText w:val="%3."/>
      <w:lvlJc w:val="left"/>
      <w:pPr>
        <w:tabs>
          <w:tab w:val="num" w:pos="2160"/>
        </w:tabs>
        <w:ind w:left="2160" w:hanging="360"/>
      </w:pPr>
    </w:lvl>
    <w:lvl w:ilvl="3" w:tplc="0419000F">
      <w:start w:val="1"/>
      <w:numFmt w:val="decimal"/>
      <w:lvlText w:val="%4."/>
      <w:lvlJc w:val="left"/>
      <w:pPr>
        <w:tabs>
          <w:tab w:val="num" w:pos="2880"/>
        </w:tabs>
        <w:ind w:left="2880" w:hanging="360"/>
      </w:pPr>
    </w:lvl>
    <w:lvl w:ilvl="4" w:tplc="04190019">
      <w:start w:val="1"/>
      <w:numFmt w:val="decimal"/>
      <w:lvlText w:val="%5."/>
      <w:lvlJc w:val="left"/>
      <w:pPr>
        <w:tabs>
          <w:tab w:val="num" w:pos="3600"/>
        </w:tabs>
        <w:ind w:left="3600" w:hanging="360"/>
      </w:pPr>
    </w:lvl>
    <w:lvl w:ilvl="5" w:tplc="0419001B">
      <w:start w:val="1"/>
      <w:numFmt w:val="decimal"/>
      <w:lvlText w:val="%6."/>
      <w:lvlJc w:val="left"/>
      <w:pPr>
        <w:tabs>
          <w:tab w:val="num" w:pos="4320"/>
        </w:tabs>
        <w:ind w:left="4320" w:hanging="360"/>
      </w:pPr>
    </w:lvl>
    <w:lvl w:ilvl="6" w:tplc="0419000F">
      <w:start w:val="1"/>
      <w:numFmt w:val="decimal"/>
      <w:lvlText w:val="%7."/>
      <w:lvlJc w:val="left"/>
      <w:pPr>
        <w:tabs>
          <w:tab w:val="num" w:pos="5040"/>
        </w:tabs>
        <w:ind w:left="5040" w:hanging="360"/>
      </w:pPr>
    </w:lvl>
    <w:lvl w:ilvl="7" w:tplc="04190019">
      <w:start w:val="1"/>
      <w:numFmt w:val="decimal"/>
      <w:lvlText w:val="%8."/>
      <w:lvlJc w:val="left"/>
      <w:pPr>
        <w:tabs>
          <w:tab w:val="num" w:pos="5760"/>
        </w:tabs>
        <w:ind w:left="5760" w:hanging="360"/>
      </w:pPr>
    </w:lvl>
    <w:lvl w:ilvl="8" w:tplc="0419001B">
      <w:start w:val="1"/>
      <w:numFmt w:val="decimal"/>
      <w:lvlText w:val="%9."/>
      <w:lvlJc w:val="left"/>
      <w:pPr>
        <w:tabs>
          <w:tab w:val="num" w:pos="6480"/>
        </w:tabs>
        <w:ind w:left="6480" w:hanging="360"/>
      </w:pPr>
    </w:lvl>
  </w:abstractNum>
  <w:num w:numId="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defaultTabStop w:val="708"/>
  <w:characterSpacingControl w:val="doNotCompress"/>
  <w:compat/>
  <w:rsids>
    <w:rsidRoot w:val="007D1030"/>
    <w:rsid w:val="00736F73"/>
    <w:rsid w:val="007D1030"/>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205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7D1030"/>
    <w:rPr>
      <w:rFonts w:ascii="Calibri" w:eastAsia="Times New Roman" w:hAnsi="Calibri" w:cs="Times New Roman"/>
      <w:lang w:eastAsia="ru-RU"/>
    </w:rPr>
  </w:style>
  <w:style w:type="paragraph" w:styleId="2">
    <w:name w:val="heading 2"/>
    <w:basedOn w:val="a"/>
    <w:next w:val="a"/>
    <w:link w:val="20"/>
    <w:uiPriority w:val="9"/>
    <w:semiHidden/>
    <w:unhideWhenUsed/>
    <w:qFormat/>
    <w:rsid w:val="007D1030"/>
    <w:pPr>
      <w:keepNext/>
      <w:spacing w:before="240" w:after="60"/>
      <w:outlineLvl w:val="1"/>
    </w:pPr>
    <w:rPr>
      <w:rFonts w:ascii="Cambria" w:hAnsi="Cambria"/>
      <w:b/>
      <w:bCs/>
      <w:i/>
      <w:iCs/>
      <w:sz w:val="28"/>
      <w:szCs w:val="28"/>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uiPriority w:val="9"/>
    <w:semiHidden/>
    <w:rsid w:val="007D1030"/>
    <w:rPr>
      <w:rFonts w:ascii="Cambria" w:eastAsia="Times New Roman" w:hAnsi="Cambria" w:cs="Times New Roman"/>
      <w:b/>
      <w:bCs/>
      <w:i/>
      <w:iCs/>
      <w:sz w:val="28"/>
      <w:szCs w:val="28"/>
      <w:lang w:eastAsia="ru-RU"/>
    </w:rPr>
  </w:style>
  <w:style w:type="character" w:customStyle="1" w:styleId="text1">
    <w:name w:val="text1"/>
    <w:basedOn w:val="a0"/>
    <w:rsid w:val="007D1030"/>
    <w:rPr>
      <w:rFonts w:ascii="Arial" w:hAnsi="Arial" w:cs="Arial" w:hint="default"/>
      <w:sz w:val="22"/>
      <w:szCs w:val="2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oleObject" Target="embeddings/oleObject2.bin"/><Relationship Id="rId13" Type="http://schemas.openxmlformats.org/officeDocument/2006/relationships/image" Target="media/image5.wmf"/><Relationship Id="rId18" Type="http://schemas.openxmlformats.org/officeDocument/2006/relationships/oleObject" Target="embeddings/oleObject8.bin"/><Relationship Id="rId26" Type="http://schemas.openxmlformats.org/officeDocument/2006/relationships/fontTable" Target="fontTable.xml"/><Relationship Id="rId3" Type="http://schemas.openxmlformats.org/officeDocument/2006/relationships/settings" Target="settings.xml"/><Relationship Id="rId21" Type="http://schemas.openxmlformats.org/officeDocument/2006/relationships/image" Target="media/image8.wmf"/><Relationship Id="rId7" Type="http://schemas.openxmlformats.org/officeDocument/2006/relationships/image" Target="media/image2.wmf"/><Relationship Id="rId12" Type="http://schemas.openxmlformats.org/officeDocument/2006/relationships/oleObject" Target="embeddings/oleObject4.bin"/><Relationship Id="rId17" Type="http://schemas.openxmlformats.org/officeDocument/2006/relationships/image" Target="media/image6.wmf"/><Relationship Id="rId25" Type="http://schemas.openxmlformats.org/officeDocument/2006/relationships/oleObject" Target="embeddings/oleObject12.bin"/><Relationship Id="rId2" Type="http://schemas.openxmlformats.org/officeDocument/2006/relationships/styles" Target="styles.xml"/><Relationship Id="rId16" Type="http://schemas.openxmlformats.org/officeDocument/2006/relationships/oleObject" Target="embeddings/oleObject7.bin"/><Relationship Id="rId20" Type="http://schemas.openxmlformats.org/officeDocument/2006/relationships/oleObject" Target="embeddings/oleObject9.bin"/><Relationship Id="rId1" Type="http://schemas.openxmlformats.org/officeDocument/2006/relationships/numbering" Target="numbering.xml"/><Relationship Id="rId6" Type="http://schemas.openxmlformats.org/officeDocument/2006/relationships/oleObject" Target="embeddings/oleObject1.bin"/><Relationship Id="rId11" Type="http://schemas.openxmlformats.org/officeDocument/2006/relationships/image" Target="media/image4.wmf"/><Relationship Id="rId24" Type="http://schemas.openxmlformats.org/officeDocument/2006/relationships/oleObject" Target="embeddings/oleObject11.bin"/><Relationship Id="rId5" Type="http://schemas.openxmlformats.org/officeDocument/2006/relationships/image" Target="media/image1.wmf"/><Relationship Id="rId15" Type="http://schemas.openxmlformats.org/officeDocument/2006/relationships/oleObject" Target="embeddings/oleObject6.bin"/><Relationship Id="rId23" Type="http://schemas.openxmlformats.org/officeDocument/2006/relationships/image" Target="media/image9.wmf"/><Relationship Id="rId10" Type="http://schemas.openxmlformats.org/officeDocument/2006/relationships/oleObject" Target="embeddings/oleObject3.bin"/><Relationship Id="rId19" Type="http://schemas.openxmlformats.org/officeDocument/2006/relationships/image" Target="media/image7.wmf"/><Relationship Id="rId4" Type="http://schemas.openxmlformats.org/officeDocument/2006/relationships/webSettings" Target="webSettings.xml"/><Relationship Id="rId9" Type="http://schemas.openxmlformats.org/officeDocument/2006/relationships/image" Target="media/image3.wmf"/><Relationship Id="rId14" Type="http://schemas.openxmlformats.org/officeDocument/2006/relationships/oleObject" Target="embeddings/oleObject5.bin"/><Relationship Id="rId22" Type="http://schemas.openxmlformats.org/officeDocument/2006/relationships/oleObject" Target="embeddings/oleObject10.bin"/><Relationship Id="rId27" Type="http://schemas.openxmlformats.org/officeDocument/2006/relationships/theme" Target="theme/theme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2286</Words>
  <Characters>13035</Characters>
  <Application>Microsoft Office Word</Application>
  <DocSecurity>0</DocSecurity>
  <Lines>108</Lines>
  <Paragraphs>30</Paragraphs>
  <ScaleCrop>false</ScaleCrop>
  <Company>Hewlett-Packard</Company>
  <LinksUpToDate>false</LinksUpToDate>
  <CharactersWithSpaces>15291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Alish</dc:creator>
  <cp:keywords/>
  <dc:description/>
  <cp:lastModifiedBy>Alish</cp:lastModifiedBy>
  <cp:revision>3</cp:revision>
  <dcterms:created xsi:type="dcterms:W3CDTF">2016-09-28T03:17:00Z</dcterms:created>
  <dcterms:modified xsi:type="dcterms:W3CDTF">2016-09-28T03:17:00Z</dcterms:modified>
</cp:coreProperties>
</file>